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b/>
      </w:r>
      <w:r>
        <w:rPr>
          <w:noProof/>
          <w:lang w:bidi="ar-SA"/>
        </w:rPr>
        <w:drawing>
          <wp:anchor distT="0" distB="0" distL="114300" distR="114300" simplePos="0" relativeHeight="251658240" behindDoc="0" locked="0" layoutInCell="1" allowOverlap="1">
            <wp:simplePos x="0" y="0"/>
            <wp:positionH relativeFrom="column">
              <wp:posOffset>2711450</wp:posOffset>
            </wp:positionH>
            <wp:positionV relativeFrom="paragraph">
              <wp:posOffset>118110</wp:posOffset>
            </wp:positionV>
            <wp:extent cx="1152525" cy="1087120"/>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srcRect/>
                    <a:stretch>
                      <a:fillRect/>
                    </a:stretch>
                  </pic:blipFill>
                  <pic:spPr>
                    <a:xfrm>
                      <a:off x="0" y="0"/>
                      <a:ext cx="1152525" cy="1087120"/>
                    </a:xfrm>
                    <a:prstGeom prst="rect">
                      <a:avLst/>
                    </a:prstGeom>
                    <a:ln/>
                  </pic:spPr>
                </pic:pic>
              </a:graphicData>
            </a:graphic>
          </wp:anchor>
        </w:drawing>
      </w:r>
      <w:r>
        <w:rPr>
          <w:noProof/>
          <w:lang w:bidi="ar-SA"/>
        </w:rPr>
        <w:drawing>
          <wp:anchor distT="0" distB="0" distL="114300" distR="114300" simplePos="0" relativeHeight="251659264" behindDoc="0" locked="0" layoutInCell="1" allowOverlap="1">
            <wp:simplePos x="0" y="0"/>
            <wp:positionH relativeFrom="column">
              <wp:posOffset>3997325</wp:posOffset>
            </wp:positionH>
            <wp:positionV relativeFrom="paragraph">
              <wp:posOffset>125729</wp:posOffset>
            </wp:positionV>
            <wp:extent cx="2361565" cy="1075690"/>
            <wp:effectExtent l="0" t="0" r="0" b="0"/>
            <wp:wrapSquare wrapText="bothSides" distT="0" distB="0" distL="114300" distR="1143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cstate="print"/>
                    <a:srcRect/>
                    <a:stretch>
                      <a:fillRect/>
                    </a:stretch>
                  </pic:blipFill>
                  <pic:spPr>
                    <a:xfrm>
                      <a:off x="0" y="0"/>
                      <a:ext cx="2361565" cy="1075690"/>
                    </a:xfrm>
                    <a:prstGeom prst="rect">
                      <a:avLst/>
                    </a:prstGeom>
                    <a:ln/>
                  </pic:spPr>
                </pic:pic>
              </a:graphicData>
            </a:graphic>
          </wp:anchor>
        </w:drawing>
      </w:r>
      <w:r>
        <w:rPr>
          <w:noProof/>
          <w:lang w:bidi="ar-SA"/>
        </w:rPr>
        <w:drawing>
          <wp:anchor distT="0" distB="0" distL="114300" distR="114300" simplePos="0" relativeHeight="251660288" behindDoc="0" locked="0" layoutInCell="1" allowOverlap="1">
            <wp:simplePos x="0" y="0"/>
            <wp:positionH relativeFrom="column">
              <wp:posOffset>196850</wp:posOffset>
            </wp:positionH>
            <wp:positionV relativeFrom="paragraph">
              <wp:posOffset>125095</wp:posOffset>
            </wp:positionV>
            <wp:extent cx="2381250" cy="1095375"/>
            <wp:effectExtent l="0" t="0" r="0" b="0"/>
            <wp:wrapSquare wrapText="bothSides" distT="0" distB="0" distL="114300" distR="11430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print"/>
                    <a:srcRect/>
                    <a:stretch>
                      <a:fillRect/>
                    </a:stretch>
                  </pic:blipFill>
                  <pic:spPr>
                    <a:xfrm>
                      <a:off x="0" y="0"/>
                      <a:ext cx="2381250" cy="1095375"/>
                    </a:xfrm>
                    <a:prstGeom prst="rect">
                      <a:avLst/>
                    </a:prstGeom>
                    <a:ln/>
                  </pic:spPr>
                </pic:pic>
              </a:graphicData>
            </a:graphic>
          </wp:anchor>
        </w:drawing>
      </w:r>
    </w:p>
    <w:p w:rsidR="00AA3A4F" w:rsidRDefault="00AA3A4F">
      <w:pPr>
        <w:pBdr>
          <w:top w:val="nil"/>
          <w:left w:val="nil"/>
          <w:bottom w:val="nil"/>
          <w:right w:val="nil"/>
          <w:between w:val="nil"/>
        </w:pBdr>
        <w:spacing w:line="360" w:lineRule="auto"/>
        <w:ind w:left="567" w:right="567"/>
        <w:jc w:val="both"/>
        <w:rPr>
          <w:rFonts w:ascii="Book Antiqua" w:eastAsia="Book Antiqua" w:hAnsi="Book Antiqua" w:cs="Book Antiqua"/>
          <w:color w:val="000000"/>
          <w:sz w:val="20"/>
          <w:szCs w:val="20"/>
        </w:rPr>
      </w:pPr>
    </w:p>
    <w:p w:rsidR="00AA3A4F" w:rsidRDefault="00AA3A4F">
      <w:pPr>
        <w:pBdr>
          <w:top w:val="nil"/>
          <w:left w:val="nil"/>
          <w:bottom w:val="nil"/>
          <w:right w:val="nil"/>
          <w:between w:val="nil"/>
        </w:pBdr>
        <w:spacing w:line="360" w:lineRule="auto"/>
        <w:ind w:left="567" w:right="567"/>
        <w:jc w:val="both"/>
        <w:rPr>
          <w:rFonts w:ascii="Book Antiqua" w:eastAsia="Book Antiqua" w:hAnsi="Book Antiqua" w:cs="Book Antiqua"/>
          <w:color w:val="000000"/>
          <w:sz w:val="23"/>
          <w:szCs w:val="23"/>
        </w:rPr>
      </w:pPr>
    </w:p>
    <w:p w:rsidR="00AA3A4F" w:rsidRDefault="00AA3A4F">
      <w:pPr>
        <w:spacing w:line="360" w:lineRule="auto"/>
        <w:ind w:left="567" w:right="567"/>
        <w:jc w:val="center"/>
        <w:rPr>
          <w:rFonts w:ascii="Book Antiqua" w:eastAsia="Book Antiqua" w:hAnsi="Book Antiqua" w:cs="Book Antiqua"/>
          <w:b/>
          <w:i/>
          <w:sz w:val="28"/>
          <w:szCs w:val="28"/>
        </w:rPr>
      </w:pPr>
    </w:p>
    <w:p w:rsidR="00AA3A4F" w:rsidRDefault="00CF77AD">
      <w:pPr>
        <w:spacing w:line="360" w:lineRule="auto"/>
        <w:ind w:left="567" w:right="567"/>
        <w:jc w:val="center"/>
        <w:rPr>
          <w:rFonts w:ascii="Book Antiqua" w:eastAsia="Book Antiqua" w:hAnsi="Book Antiqua" w:cs="Book Antiqua"/>
          <w:b/>
          <w:i/>
          <w:sz w:val="28"/>
          <w:szCs w:val="28"/>
        </w:rPr>
      </w:pPr>
      <w:r>
        <w:rPr>
          <w:rFonts w:ascii="Book Antiqua" w:eastAsia="Book Antiqua" w:hAnsi="Book Antiqua" w:cs="Book Antiqua"/>
          <w:b/>
          <w:i/>
          <w:sz w:val="28"/>
          <w:szCs w:val="28"/>
        </w:rPr>
        <w:t>DEPARTAMENTO DE POSGRADO</w:t>
      </w:r>
    </w:p>
    <w:p w:rsidR="00AA3A4F" w:rsidRDefault="00CF77AD">
      <w:pPr>
        <w:spacing w:line="360" w:lineRule="auto"/>
        <w:ind w:left="567" w:right="567"/>
        <w:jc w:val="center"/>
        <w:rPr>
          <w:rFonts w:ascii="Book Antiqua" w:eastAsia="Book Antiqua" w:hAnsi="Book Antiqua" w:cs="Book Antiqua"/>
          <w:b/>
          <w:sz w:val="50"/>
          <w:szCs w:val="50"/>
        </w:rPr>
      </w:pPr>
      <w:r>
        <w:rPr>
          <w:rFonts w:ascii="Book Antiqua" w:eastAsia="Book Antiqua" w:hAnsi="Book Antiqua" w:cs="Book Antiqua"/>
          <w:b/>
          <w:sz w:val="50"/>
          <w:szCs w:val="50"/>
        </w:rPr>
        <w:t>Diplomatura en Régimen Jurídico del Automotor</w:t>
      </w:r>
    </w:p>
    <w:p w:rsidR="00AA3A4F" w:rsidRDefault="00CF77AD">
      <w:pPr>
        <w:spacing w:line="360" w:lineRule="auto"/>
        <w:ind w:left="567" w:right="567"/>
        <w:jc w:val="center"/>
        <w:rPr>
          <w:rFonts w:ascii="Book Antiqua" w:eastAsia="Book Antiqua" w:hAnsi="Book Antiqua" w:cs="Book Antiqua"/>
          <w:b/>
          <w:i/>
          <w:sz w:val="24"/>
          <w:szCs w:val="24"/>
        </w:rPr>
      </w:pPr>
      <w:r>
        <w:rPr>
          <w:rFonts w:ascii="Book Antiqua" w:eastAsia="Book Antiqua" w:hAnsi="Book Antiqua" w:cs="Book Antiqua"/>
          <w:b/>
          <w:sz w:val="36"/>
          <w:szCs w:val="36"/>
        </w:rPr>
        <w:t>Ciclo Académico 2021</w:t>
      </w:r>
    </w:p>
    <w:p w:rsidR="00AA3A4F" w:rsidRDefault="00AA3A4F">
      <w:pPr>
        <w:spacing w:line="360" w:lineRule="auto"/>
        <w:ind w:left="567" w:right="567"/>
        <w:rPr>
          <w:rFonts w:ascii="Book Antiqua" w:eastAsia="Book Antiqua" w:hAnsi="Book Antiqua" w:cs="Book Antiqua"/>
          <w:b/>
          <w:i/>
          <w:sz w:val="24"/>
          <w:szCs w:val="24"/>
        </w:rPr>
      </w:pPr>
    </w:p>
    <w:p w:rsidR="00AA3A4F" w:rsidRDefault="00CF77AD">
      <w:pPr>
        <w:spacing w:line="360" w:lineRule="auto"/>
        <w:ind w:left="567" w:right="567"/>
        <w:rPr>
          <w:rFonts w:ascii="Book Antiqua" w:eastAsia="Book Antiqua" w:hAnsi="Book Antiqua" w:cs="Book Antiqua"/>
          <w:b/>
          <w:i/>
          <w:color w:val="000000"/>
        </w:rPr>
      </w:pPr>
      <w:r>
        <w:rPr>
          <w:rFonts w:ascii="Book Antiqua" w:eastAsia="Book Antiqua" w:hAnsi="Book Antiqua" w:cs="Book Antiqua"/>
          <w:b/>
          <w:i/>
          <w:sz w:val="24"/>
          <w:szCs w:val="24"/>
        </w:rPr>
        <w:t>I</w:t>
      </w:r>
      <w:r>
        <w:rPr>
          <w:rFonts w:ascii="Book Antiqua" w:eastAsia="Book Antiqua" w:hAnsi="Book Antiqua" w:cs="Book Antiqua"/>
          <w:b/>
          <w:i/>
          <w:color w:val="000000"/>
          <w:sz w:val="24"/>
          <w:szCs w:val="24"/>
        </w:rPr>
        <w:t>NTRODUCCIÓN</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La Diplomatura en Régimen Jurídico del Automotor es dictada por la Fundación Centro de Estudios Registrales (FUCER) en el marco del convenio de colaboración con en el Departamento de Posgrado de la UCES y la Asociación Argentina de Encargados de Registro d</w:t>
      </w:r>
      <w:r>
        <w:rPr>
          <w:rFonts w:ascii="Book Antiqua" w:eastAsia="Book Antiqua" w:hAnsi="Book Antiqua" w:cs="Book Antiqua"/>
          <w:color w:val="000000"/>
        </w:rPr>
        <w:t>e Propiedad Automotor (AAERPA).</w:t>
      </w:r>
    </w:p>
    <w:p w:rsidR="00AA3A4F" w:rsidRDefault="00AA3A4F">
      <w:pPr>
        <w:pBdr>
          <w:top w:val="nil"/>
          <w:left w:val="nil"/>
          <w:bottom w:val="nil"/>
          <w:right w:val="nil"/>
          <w:between w:val="nil"/>
        </w:pBdr>
        <w:spacing w:line="360" w:lineRule="auto"/>
        <w:ind w:left="567" w:right="567"/>
        <w:jc w:val="both"/>
        <w:rPr>
          <w:rFonts w:ascii="Book Antiqua" w:eastAsia="Book Antiqua" w:hAnsi="Book Antiqua" w:cs="Book Antiqua"/>
          <w:color w:val="000000"/>
          <w:sz w:val="24"/>
          <w:szCs w:val="24"/>
        </w:rPr>
      </w:pPr>
    </w:p>
    <w:p w:rsidR="00AA3A4F" w:rsidRDefault="00CF77AD">
      <w:pPr>
        <w:spacing w:line="360" w:lineRule="auto"/>
        <w:ind w:left="567" w:right="567"/>
        <w:jc w:val="both"/>
        <w:rPr>
          <w:rFonts w:ascii="Book Antiqua" w:eastAsia="Book Antiqua" w:hAnsi="Book Antiqua" w:cs="Book Antiqua"/>
          <w:b/>
          <w:i/>
        </w:rPr>
      </w:pPr>
      <w:r>
        <w:rPr>
          <w:rFonts w:ascii="Book Antiqua" w:eastAsia="Book Antiqua" w:hAnsi="Book Antiqua" w:cs="Book Antiqua"/>
          <w:b/>
          <w:i/>
          <w:sz w:val="24"/>
          <w:szCs w:val="24"/>
        </w:rPr>
        <w:t>OBJETIVOS</w:t>
      </w:r>
    </w:p>
    <w:p w:rsidR="00AA3A4F" w:rsidRDefault="00CF77AD">
      <w:pPr>
        <w:numPr>
          <w:ilvl w:val="0"/>
          <w:numId w:val="3"/>
        </w:numPr>
        <w:pBdr>
          <w:top w:val="nil"/>
          <w:left w:val="nil"/>
          <w:bottom w:val="nil"/>
          <w:right w:val="nil"/>
          <w:between w:val="nil"/>
        </w:pBdr>
        <w:tabs>
          <w:tab w:val="left" w:pos="843"/>
        </w:tabs>
        <w:spacing w:line="360" w:lineRule="auto"/>
        <w:ind w:left="567" w:right="567" w:firstLine="0"/>
        <w:jc w:val="both"/>
        <w:rPr>
          <w:rFonts w:ascii="Book Antiqua" w:eastAsia="Book Antiqua" w:hAnsi="Book Antiqua" w:cs="Book Antiqua"/>
          <w:color w:val="000000"/>
        </w:rPr>
      </w:pPr>
      <w:r>
        <w:rPr>
          <w:rFonts w:ascii="Book Antiqua" w:eastAsia="Book Antiqua" w:hAnsi="Book Antiqua" w:cs="Book Antiqua"/>
          <w:color w:val="000000"/>
        </w:rPr>
        <w:t>Profundizar los principios que fundamentan la registración de automotores, como así también las técnicas y procedimientos de registración.</w:t>
      </w:r>
    </w:p>
    <w:p w:rsidR="00AA3A4F" w:rsidRDefault="00CF77AD">
      <w:pPr>
        <w:numPr>
          <w:ilvl w:val="0"/>
          <w:numId w:val="3"/>
        </w:numPr>
        <w:pBdr>
          <w:top w:val="nil"/>
          <w:left w:val="nil"/>
          <w:bottom w:val="nil"/>
          <w:right w:val="nil"/>
          <w:between w:val="nil"/>
        </w:pBdr>
        <w:tabs>
          <w:tab w:val="left" w:pos="811"/>
        </w:tabs>
        <w:spacing w:line="360" w:lineRule="auto"/>
        <w:ind w:left="567" w:right="567" w:firstLine="0"/>
        <w:jc w:val="both"/>
        <w:rPr>
          <w:rFonts w:ascii="Book Antiqua" w:eastAsia="Book Antiqua" w:hAnsi="Book Antiqua" w:cs="Book Antiqua"/>
          <w:color w:val="000000"/>
        </w:rPr>
      </w:pPr>
      <w:r>
        <w:rPr>
          <w:rFonts w:ascii="Book Antiqua" w:eastAsia="Book Antiqua" w:hAnsi="Book Antiqua" w:cs="Book Antiqua"/>
          <w:color w:val="000000"/>
        </w:rPr>
        <w:t>Promover el conocimiento de los aspectos Teóricos y Prácticos del Régimen Jurídico de la Propiedad del Automotor Argentino.</w:t>
      </w:r>
    </w:p>
    <w:p w:rsidR="00AA3A4F" w:rsidRDefault="00CF77AD">
      <w:pPr>
        <w:numPr>
          <w:ilvl w:val="0"/>
          <w:numId w:val="3"/>
        </w:numPr>
        <w:pBdr>
          <w:top w:val="nil"/>
          <w:left w:val="nil"/>
          <w:bottom w:val="nil"/>
          <w:right w:val="nil"/>
          <w:between w:val="nil"/>
        </w:pBdr>
        <w:tabs>
          <w:tab w:val="left" w:pos="804"/>
        </w:tabs>
        <w:spacing w:line="360" w:lineRule="auto"/>
        <w:ind w:left="567" w:right="567" w:firstLine="0"/>
        <w:jc w:val="both"/>
        <w:rPr>
          <w:rFonts w:ascii="Book Antiqua" w:eastAsia="Book Antiqua" w:hAnsi="Book Antiqua" w:cs="Book Antiqua"/>
          <w:color w:val="000000"/>
        </w:rPr>
      </w:pPr>
      <w:r>
        <w:rPr>
          <w:rFonts w:ascii="Book Antiqua" w:eastAsia="Book Antiqua" w:hAnsi="Book Antiqua" w:cs="Book Antiqua"/>
          <w:color w:val="000000"/>
        </w:rPr>
        <w:t>Habilitar un espacio que constituya una fuente continua de capacitación laboral y otorgue los conocimientos y habilidades necesarias</w:t>
      </w:r>
      <w:r>
        <w:rPr>
          <w:rFonts w:ascii="Book Antiqua" w:eastAsia="Book Antiqua" w:hAnsi="Book Antiqua" w:cs="Book Antiqua"/>
          <w:color w:val="000000"/>
        </w:rPr>
        <w:t xml:space="preserve"> para los actores del sistema.</w:t>
      </w:r>
    </w:p>
    <w:p w:rsidR="00AA3A4F" w:rsidRDefault="00CF77AD">
      <w:pPr>
        <w:numPr>
          <w:ilvl w:val="0"/>
          <w:numId w:val="3"/>
        </w:numPr>
        <w:pBdr>
          <w:top w:val="nil"/>
          <w:left w:val="nil"/>
          <w:bottom w:val="nil"/>
          <w:right w:val="nil"/>
          <w:between w:val="nil"/>
        </w:pBdr>
        <w:tabs>
          <w:tab w:val="left" w:pos="804"/>
        </w:tabs>
        <w:spacing w:line="360" w:lineRule="auto"/>
        <w:ind w:left="567" w:right="567" w:firstLine="0"/>
        <w:jc w:val="both"/>
        <w:rPr>
          <w:rFonts w:ascii="Book Antiqua" w:eastAsia="Book Antiqua" w:hAnsi="Book Antiqua" w:cs="Book Antiqua"/>
          <w:color w:val="000000"/>
        </w:rPr>
      </w:pPr>
      <w:r>
        <w:rPr>
          <w:rFonts w:ascii="Book Antiqua" w:eastAsia="Book Antiqua" w:hAnsi="Book Antiqua" w:cs="Book Antiqua"/>
          <w:color w:val="000000"/>
        </w:rPr>
        <w:t>Unificar criterios interpretativos en materia de normas Técnico Registrales.</w:t>
      </w:r>
    </w:p>
    <w:p w:rsidR="00AA3A4F" w:rsidRDefault="00CF77AD">
      <w:pPr>
        <w:numPr>
          <w:ilvl w:val="0"/>
          <w:numId w:val="3"/>
        </w:numPr>
        <w:pBdr>
          <w:top w:val="nil"/>
          <w:left w:val="nil"/>
          <w:bottom w:val="nil"/>
          <w:right w:val="nil"/>
          <w:between w:val="nil"/>
        </w:pBdr>
        <w:tabs>
          <w:tab w:val="left" w:pos="804"/>
        </w:tabs>
        <w:spacing w:line="360" w:lineRule="auto"/>
        <w:ind w:left="567" w:right="567" w:firstLine="0"/>
        <w:jc w:val="both"/>
        <w:rPr>
          <w:rFonts w:ascii="Book Antiqua" w:eastAsia="Book Antiqua" w:hAnsi="Book Antiqua" w:cs="Book Antiqua"/>
          <w:color w:val="000000"/>
        </w:rPr>
      </w:pPr>
      <w:r>
        <w:rPr>
          <w:rFonts w:ascii="Book Antiqua" w:eastAsia="Book Antiqua" w:hAnsi="Book Antiqua" w:cs="Book Antiqua"/>
          <w:color w:val="000000"/>
        </w:rPr>
        <w:t>Fomentar la especialización de profesionales para acceder a tareas de conducción.</w:t>
      </w:r>
    </w:p>
    <w:p w:rsidR="00AA3A4F" w:rsidRDefault="00CF77AD">
      <w:pPr>
        <w:numPr>
          <w:ilvl w:val="0"/>
          <w:numId w:val="3"/>
        </w:numPr>
        <w:pBdr>
          <w:top w:val="nil"/>
          <w:left w:val="nil"/>
          <w:bottom w:val="nil"/>
          <w:right w:val="nil"/>
          <w:between w:val="nil"/>
        </w:pBdr>
        <w:tabs>
          <w:tab w:val="left" w:pos="804"/>
        </w:tabs>
        <w:spacing w:line="360" w:lineRule="auto"/>
        <w:ind w:left="567" w:right="567" w:firstLine="0"/>
        <w:jc w:val="both"/>
        <w:rPr>
          <w:rFonts w:ascii="Book Antiqua" w:eastAsia="Book Antiqua" w:hAnsi="Book Antiqua" w:cs="Book Antiqua"/>
          <w:color w:val="000000"/>
        </w:rPr>
      </w:pPr>
      <w:r>
        <w:rPr>
          <w:rFonts w:ascii="Book Antiqua" w:eastAsia="Book Antiqua" w:hAnsi="Book Antiqua" w:cs="Book Antiqua"/>
          <w:color w:val="000000"/>
        </w:rPr>
        <w:t>Brindar a los responsables de la tarea registral herramientas que faciliten la labor diaria y propendan a la prestación de un servicio de excelencia.</w:t>
      </w:r>
    </w:p>
    <w:p w:rsidR="00AA3A4F" w:rsidRDefault="00CF77AD">
      <w:pPr>
        <w:numPr>
          <w:ilvl w:val="0"/>
          <w:numId w:val="3"/>
        </w:numPr>
        <w:pBdr>
          <w:top w:val="nil"/>
          <w:left w:val="nil"/>
          <w:bottom w:val="nil"/>
          <w:right w:val="nil"/>
          <w:between w:val="nil"/>
        </w:pBdr>
        <w:tabs>
          <w:tab w:val="left" w:pos="876"/>
        </w:tabs>
        <w:spacing w:line="360" w:lineRule="auto"/>
        <w:ind w:left="567" w:right="567" w:firstLine="0"/>
        <w:jc w:val="both"/>
        <w:rPr>
          <w:rFonts w:ascii="Book Antiqua" w:eastAsia="Book Antiqua" w:hAnsi="Book Antiqua" w:cs="Book Antiqua"/>
          <w:color w:val="000000"/>
        </w:rPr>
      </w:pPr>
      <w:r>
        <w:rPr>
          <w:rFonts w:ascii="Book Antiqua" w:eastAsia="Book Antiqua" w:hAnsi="Book Antiqua" w:cs="Book Antiqua"/>
          <w:color w:val="000000"/>
        </w:rPr>
        <w:lastRenderedPageBreak/>
        <w:t>Aportar una perspectiva amplia sobre la aplicación, beneficios y resultados de la negociación y la mediaci</w:t>
      </w:r>
      <w:r>
        <w:rPr>
          <w:rFonts w:ascii="Book Antiqua" w:eastAsia="Book Antiqua" w:hAnsi="Book Antiqua" w:cs="Book Antiqua"/>
          <w:color w:val="000000"/>
        </w:rPr>
        <w:t>ón como métodos adecuados en la gestión del conflicto interno y externo de la organización.</w:t>
      </w:r>
    </w:p>
    <w:p w:rsidR="00AA3A4F" w:rsidRDefault="00AA3A4F">
      <w:pPr>
        <w:pBdr>
          <w:top w:val="nil"/>
          <w:left w:val="nil"/>
          <w:bottom w:val="nil"/>
          <w:right w:val="nil"/>
          <w:between w:val="nil"/>
        </w:pBdr>
        <w:spacing w:line="360" w:lineRule="auto"/>
        <w:ind w:left="567" w:right="567"/>
        <w:jc w:val="both"/>
        <w:rPr>
          <w:rFonts w:ascii="Book Antiqua" w:eastAsia="Book Antiqua" w:hAnsi="Book Antiqua" w:cs="Book Antiqua"/>
          <w:color w:val="000000"/>
          <w:sz w:val="24"/>
          <w:szCs w:val="24"/>
        </w:rPr>
      </w:pPr>
    </w:p>
    <w:p w:rsidR="00AA3A4F" w:rsidRDefault="00CF77AD">
      <w:pPr>
        <w:spacing w:line="360" w:lineRule="auto"/>
        <w:ind w:left="567" w:right="567"/>
        <w:jc w:val="both"/>
        <w:rPr>
          <w:rFonts w:ascii="Book Antiqua" w:eastAsia="Book Antiqua" w:hAnsi="Book Antiqua" w:cs="Book Antiqua"/>
          <w:b/>
          <w:i/>
        </w:rPr>
      </w:pPr>
      <w:r>
        <w:rPr>
          <w:rFonts w:ascii="Book Antiqua" w:eastAsia="Book Antiqua" w:hAnsi="Book Antiqua" w:cs="Book Antiqua"/>
          <w:b/>
          <w:i/>
          <w:sz w:val="24"/>
          <w:szCs w:val="24"/>
        </w:rPr>
        <w:t>METODOLOGÍA</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 xml:space="preserve">En cada clase se producirá un abordaje teórico del tema y se </w:t>
      </w:r>
      <w:r>
        <w:rPr>
          <w:rFonts w:ascii="Book Antiqua" w:eastAsia="Book Antiqua" w:hAnsi="Book Antiqua" w:cs="Book Antiqua"/>
        </w:rPr>
        <w:t>desarrollarán</w:t>
      </w:r>
      <w:r>
        <w:rPr>
          <w:rFonts w:ascii="Book Antiqua" w:eastAsia="Book Antiqua" w:hAnsi="Book Antiqua" w:cs="Book Antiqua"/>
          <w:color w:val="000000"/>
        </w:rPr>
        <w:t xml:space="preserve"> los contenidos, combinando la experiencia de los expositores, la interpretación jurídica de la Dirección Nacional y la jurisprudencia que se haya pronunciado al respecto.</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Se enfatizarán los aspectos prácticos de la registración de automotores, los trámite</w:t>
      </w:r>
      <w:r>
        <w:rPr>
          <w:rFonts w:ascii="Book Antiqua" w:eastAsia="Book Antiqua" w:hAnsi="Book Antiqua" w:cs="Book Antiqua"/>
          <w:color w:val="000000"/>
        </w:rPr>
        <w:t>s específicos, el conocimiento de las distintas solicitudes tipo, sus formas de procesamiento y de registración.</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Se promoverá el análisis de casos reales y la participación activa de los alumnos.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b/>
          <w:i/>
          <w:sz w:val="24"/>
          <w:szCs w:val="24"/>
        </w:rPr>
      </w:pPr>
      <w:r>
        <w:rPr>
          <w:rFonts w:ascii="Book Antiqua" w:eastAsia="Book Antiqua" w:hAnsi="Book Antiqua" w:cs="Book Antiqua"/>
          <w:color w:val="000000"/>
        </w:rPr>
        <w:t>Para el desarrollo de las clases se contará con la presencia</w:t>
      </w:r>
      <w:r>
        <w:rPr>
          <w:rFonts w:ascii="Book Antiqua" w:eastAsia="Book Antiqua" w:hAnsi="Book Antiqua" w:cs="Book Antiqua"/>
          <w:color w:val="000000"/>
        </w:rPr>
        <w:t xml:space="preserve"> de profesores especialistas en cada tema.</w:t>
      </w:r>
    </w:p>
    <w:p w:rsidR="00AA3A4F" w:rsidRDefault="00AA3A4F">
      <w:pPr>
        <w:pBdr>
          <w:top w:val="nil"/>
          <w:left w:val="nil"/>
          <w:bottom w:val="nil"/>
          <w:right w:val="nil"/>
          <w:between w:val="nil"/>
        </w:pBdr>
        <w:spacing w:line="360" w:lineRule="auto"/>
        <w:ind w:left="567" w:right="567"/>
        <w:jc w:val="both"/>
        <w:rPr>
          <w:rFonts w:ascii="Book Antiqua" w:eastAsia="Book Antiqua" w:hAnsi="Book Antiqua" w:cs="Book Antiqua"/>
          <w:b/>
          <w:i/>
          <w:sz w:val="24"/>
          <w:szCs w:val="24"/>
        </w:rPr>
      </w:pP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b/>
          <w:i/>
        </w:rPr>
      </w:pPr>
      <w:r>
        <w:rPr>
          <w:rFonts w:ascii="Book Antiqua" w:eastAsia="Book Antiqua" w:hAnsi="Book Antiqua" w:cs="Book Antiqua"/>
          <w:b/>
          <w:i/>
          <w:sz w:val="24"/>
          <w:szCs w:val="24"/>
        </w:rPr>
        <w:t>PERFIL DEL EGRESADO</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 xml:space="preserve">El egresado estará capacitado para desempeñarse con idoneidad en el ámbito público y privado, en relación con las tareas propias de los órganos vinculados a la registración de automotores- registros seccionales de la propiedad del automotor, </w:t>
      </w:r>
      <w:proofErr w:type="spellStart"/>
      <w:r>
        <w:rPr>
          <w:rFonts w:ascii="Book Antiqua" w:eastAsia="Book Antiqua" w:hAnsi="Book Antiqua" w:cs="Book Antiqua"/>
          <w:color w:val="000000"/>
        </w:rPr>
        <w:t>motovehículos</w:t>
      </w:r>
      <w:proofErr w:type="spellEnd"/>
      <w:r>
        <w:rPr>
          <w:rFonts w:ascii="Book Antiqua" w:eastAsia="Book Antiqua" w:hAnsi="Book Antiqua" w:cs="Book Antiqua"/>
          <w:color w:val="000000"/>
        </w:rPr>
        <w:t>,</w:t>
      </w:r>
      <w:r>
        <w:rPr>
          <w:rFonts w:ascii="Book Antiqua" w:eastAsia="Book Antiqua" w:hAnsi="Book Antiqua" w:cs="Book Antiqua"/>
          <w:color w:val="000000"/>
        </w:rPr>
        <w:t xml:space="preserve"> créditos prendarios y maquinaria agrícola- tanto en tareas de gestión como en el gerenciamiento y dirección de los mismos.</w:t>
      </w:r>
    </w:p>
    <w:p w:rsidR="00AA3A4F" w:rsidRDefault="00AA3A4F">
      <w:pPr>
        <w:pBdr>
          <w:top w:val="nil"/>
          <w:left w:val="nil"/>
          <w:bottom w:val="nil"/>
          <w:right w:val="nil"/>
          <w:between w:val="nil"/>
        </w:pBdr>
        <w:spacing w:line="360" w:lineRule="auto"/>
        <w:ind w:left="567" w:right="567"/>
        <w:jc w:val="both"/>
        <w:rPr>
          <w:rFonts w:ascii="Book Antiqua" w:eastAsia="Book Antiqua" w:hAnsi="Book Antiqua" w:cs="Book Antiqua"/>
          <w:color w:val="000000"/>
          <w:sz w:val="24"/>
          <w:szCs w:val="24"/>
        </w:rPr>
      </w:pPr>
    </w:p>
    <w:p w:rsidR="00AA3A4F" w:rsidRDefault="00CF77AD">
      <w:pPr>
        <w:spacing w:line="360" w:lineRule="auto"/>
        <w:ind w:left="567" w:right="567"/>
        <w:jc w:val="both"/>
        <w:rPr>
          <w:rFonts w:ascii="Book Antiqua" w:eastAsia="Book Antiqua" w:hAnsi="Book Antiqua" w:cs="Book Antiqua"/>
          <w:b/>
          <w:i/>
        </w:rPr>
      </w:pPr>
      <w:r>
        <w:rPr>
          <w:rFonts w:ascii="Book Antiqua" w:eastAsia="Book Antiqua" w:hAnsi="Book Antiqua" w:cs="Book Antiqua"/>
          <w:b/>
          <w:i/>
          <w:sz w:val="24"/>
          <w:szCs w:val="24"/>
        </w:rPr>
        <w:t>MODALIDAD</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Inicio: viernes 9 de abril de 2021</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rPr>
      </w:pPr>
      <w:r>
        <w:rPr>
          <w:rFonts w:ascii="Book Antiqua" w:eastAsia="Book Antiqua" w:hAnsi="Book Antiqua" w:cs="Book Antiqua"/>
          <w:color w:val="000000"/>
        </w:rPr>
        <w:t>Duración: 32 clases (</w:t>
      </w:r>
      <w:r>
        <w:rPr>
          <w:rFonts w:ascii="Book Antiqua" w:eastAsia="Book Antiqua" w:hAnsi="Book Antiqua" w:cs="Book Antiqua"/>
        </w:rPr>
        <w:t>v</w:t>
      </w:r>
      <w:r>
        <w:rPr>
          <w:rFonts w:ascii="Book Antiqua" w:eastAsia="Book Antiqua" w:hAnsi="Book Antiqua" w:cs="Book Antiqua"/>
          <w:color w:val="000000"/>
        </w:rPr>
        <w:t>er detalle en cronograma Plan de Estudios)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Modalidad: Virtual ví</w:t>
      </w:r>
      <w:r>
        <w:rPr>
          <w:rFonts w:ascii="Book Antiqua" w:eastAsia="Book Antiqua" w:hAnsi="Book Antiqua" w:cs="Book Antiqua"/>
          <w:color w:val="000000"/>
        </w:rPr>
        <w:t>a ZOOM - viernes de por medio de 16 a 17.30 hs. y de 18.00 a 19.30 hs.</w:t>
      </w:r>
    </w:p>
    <w:p w:rsidR="00AA3A4F" w:rsidRDefault="00AA3A4F">
      <w:pPr>
        <w:pBdr>
          <w:top w:val="nil"/>
          <w:left w:val="nil"/>
          <w:bottom w:val="nil"/>
          <w:right w:val="nil"/>
          <w:between w:val="nil"/>
        </w:pBdr>
        <w:spacing w:line="360" w:lineRule="auto"/>
        <w:ind w:left="567" w:right="567"/>
        <w:jc w:val="both"/>
        <w:rPr>
          <w:rFonts w:ascii="Book Antiqua" w:eastAsia="Book Antiqua" w:hAnsi="Book Antiqua" w:cs="Book Antiqua"/>
          <w:color w:val="000000"/>
          <w:sz w:val="24"/>
          <w:szCs w:val="24"/>
        </w:rPr>
      </w:pPr>
    </w:p>
    <w:p w:rsidR="00AA3A4F" w:rsidRDefault="00CF77AD">
      <w:pPr>
        <w:spacing w:line="360" w:lineRule="auto"/>
        <w:ind w:left="567" w:right="567"/>
        <w:jc w:val="both"/>
        <w:rPr>
          <w:rFonts w:ascii="Book Antiqua" w:eastAsia="Book Antiqua" w:hAnsi="Book Antiqua" w:cs="Book Antiqua"/>
          <w:b/>
          <w:i/>
          <w:sz w:val="24"/>
          <w:szCs w:val="24"/>
        </w:rPr>
      </w:pPr>
      <w:r>
        <w:rPr>
          <w:rFonts w:ascii="Book Antiqua" w:eastAsia="Book Antiqua" w:hAnsi="Book Antiqua" w:cs="Book Antiqua"/>
          <w:b/>
          <w:i/>
          <w:sz w:val="24"/>
          <w:szCs w:val="24"/>
        </w:rPr>
        <w:t>REQUISITOS DE ADMISIÓN</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 xml:space="preserve">Título de abogado, contador público o </w:t>
      </w:r>
      <w:proofErr w:type="gramStart"/>
      <w:r>
        <w:rPr>
          <w:rFonts w:ascii="Book Antiqua" w:eastAsia="Book Antiqua" w:hAnsi="Book Antiqua" w:cs="Book Antiqua"/>
          <w:color w:val="000000"/>
        </w:rPr>
        <w:t>escribano público; profesionales</w:t>
      </w:r>
      <w:proofErr w:type="gramEnd"/>
      <w:r>
        <w:rPr>
          <w:rFonts w:ascii="Book Antiqua" w:eastAsia="Book Antiqua" w:hAnsi="Book Antiqua" w:cs="Book Antiqua"/>
          <w:color w:val="000000"/>
        </w:rPr>
        <w:t xml:space="preserve"> vinculados a la registración de automotores, Encargado titular, suplente, interino, interv</w:t>
      </w:r>
      <w:r>
        <w:rPr>
          <w:rFonts w:ascii="Book Antiqua" w:eastAsia="Book Antiqua" w:hAnsi="Book Antiqua" w:cs="Book Antiqua"/>
          <w:color w:val="000000"/>
        </w:rPr>
        <w:t>entor de Registro Seccional del automotor.</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Aquellos alumnos que no se encuentran vinculados con la registración de automotores, deberán realizar una pasantía de un mínimo de 25hs.</w:t>
      </w:r>
    </w:p>
    <w:p w:rsidR="00AA3A4F" w:rsidRDefault="00AA3A4F">
      <w:pPr>
        <w:pBdr>
          <w:top w:val="nil"/>
          <w:left w:val="nil"/>
          <w:bottom w:val="nil"/>
          <w:right w:val="nil"/>
          <w:between w:val="nil"/>
        </w:pBdr>
        <w:spacing w:line="360" w:lineRule="auto"/>
        <w:ind w:left="567" w:right="567"/>
        <w:jc w:val="both"/>
        <w:rPr>
          <w:rFonts w:ascii="Book Antiqua" w:eastAsia="Book Antiqua" w:hAnsi="Book Antiqua" w:cs="Book Antiqua"/>
          <w:color w:val="000000"/>
          <w:sz w:val="30"/>
          <w:szCs w:val="30"/>
        </w:rPr>
      </w:pPr>
    </w:p>
    <w:p w:rsidR="00AA3A4F" w:rsidRDefault="00CF77AD">
      <w:pPr>
        <w:spacing w:line="360" w:lineRule="auto"/>
        <w:ind w:left="567" w:right="567"/>
        <w:jc w:val="both"/>
        <w:rPr>
          <w:rFonts w:ascii="Book Antiqua" w:eastAsia="Book Antiqua" w:hAnsi="Book Antiqua" w:cs="Book Antiqua"/>
          <w:b/>
          <w:i/>
        </w:rPr>
      </w:pPr>
      <w:r>
        <w:rPr>
          <w:rFonts w:ascii="Book Antiqua" w:eastAsia="Book Antiqua" w:hAnsi="Book Antiqua" w:cs="Book Antiqua"/>
          <w:b/>
          <w:i/>
          <w:sz w:val="24"/>
          <w:szCs w:val="24"/>
        </w:rPr>
        <w:t>EVALUACION Y APROBACION</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 xml:space="preserve">Cumplir una asistencia mínima del 80% a las clases </w:t>
      </w:r>
      <w:r>
        <w:rPr>
          <w:rFonts w:ascii="Book Antiqua" w:eastAsia="Book Antiqua" w:hAnsi="Book Antiqua" w:cs="Book Antiqua"/>
          <w:color w:val="000000"/>
        </w:rPr>
        <w:t xml:space="preserve">virtuales. Superar satisfactoriamente las evaluaciones que establezca la Dirección de la Diplomatura. </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Título a otorgar: Diploma</w:t>
      </w:r>
      <w:r>
        <w:rPr>
          <w:rFonts w:ascii="Book Antiqua" w:eastAsia="Book Antiqua" w:hAnsi="Book Antiqua" w:cs="Book Antiqua"/>
        </w:rPr>
        <w:t>tura</w:t>
      </w:r>
      <w:r>
        <w:rPr>
          <w:rFonts w:ascii="Book Antiqua" w:eastAsia="Book Antiqua" w:hAnsi="Book Antiqua" w:cs="Book Antiqua"/>
          <w:color w:val="000000"/>
        </w:rPr>
        <w:t xml:space="preserve"> en Régimen Jurídico del automotor.</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rPr>
      </w:pPr>
      <w:r>
        <w:rPr>
          <w:rFonts w:ascii="Book Antiqua" w:eastAsia="Book Antiqua" w:hAnsi="Book Antiqua" w:cs="Book Antiqua"/>
        </w:rPr>
        <w:t>Optativamente se podrá entregar una monografía que podrá ser realizada de manera individ</w:t>
      </w:r>
      <w:r>
        <w:rPr>
          <w:rFonts w:ascii="Book Antiqua" w:eastAsia="Book Antiqua" w:hAnsi="Book Antiqua" w:cs="Book Antiqua"/>
        </w:rPr>
        <w:t>ual o en grupos de dos personas. Las pautas serán explicitadas oportunamente. Aquellos alumnos que entreguen la monografía obtendrán el certificado bajo la modalidad “aprobado”. Aquellos alumnos que opten por no entregarla, obtendrán el certificado bajo la</w:t>
      </w:r>
      <w:r>
        <w:rPr>
          <w:rFonts w:ascii="Book Antiqua" w:eastAsia="Book Antiqua" w:hAnsi="Book Antiqua" w:cs="Book Antiqua"/>
        </w:rPr>
        <w:t xml:space="preserve"> modalidad “asistente”. </w:t>
      </w:r>
    </w:p>
    <w:p w:rsidR="00AA3A4F" w:rsidRDefault="00AA3A4F">
      <w:pPr>
        <w:pBdr>
          <w:top w:val="nil"/>
          <w:left w:val="nil"/>
          <w:bottom w:val="nil"/>
          <w:right w:val="nil"/>
          <w:between w:val="nil"/>
        </w:pBdr>
        <w:spacing w:line="360" w:lineRule="auto"/>
        <w:ind w:left="567" w:right="567"/>
        <w:jc w:val="both"/>
        <w:rPr>
          <w:rFonts w:ascii="Book Antiqua" w:eastAsia="Book Antiqua" w:hAnsi="Book Antiqua" w:cs="Book Antiqua"/>
          <w:color w:val="000000"/>
          <w:sz w:val="19"/>
          <w:szCs w:val="19"/>
        </w:rPr>
      </w:pPr>
    </w:p>
    <w:p w:rsidR="00AA3A4F" w:rsidRDefault="00CF77AD">
      <w:pPr>
        <w:spacing w:line="360" w:lineRule="auto"/>
        <w:ind w:left="567" w:right="567"/>
        <w:jc w:val="both"/>
        <w:rPr>
          <w:rFonts w:ascii="Book Antiqua" w:eastAsia="Book Antiqua" w:hAnsi="Book Antiqua" w:cs="Book Antiqua"/>
          <w:b/>
          <w:i/>
        </w:rPr>
      </w:pPr>
      <w:r>
        <w:rPr>
          <w:rFonts w:ascii="Book Antiqua" w:eastAsia="Book Antiqua" w:hAnsi="Book Antiqua" w:cs="Book Antiqua"/>
          <w:b/>
          <w:i/>
          <w:sz w:val="24"/>
          <w:szCs w:val="24"/>
        </w:rPr>
        <w:t>EQUIPO ACADÉMICO</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 xml:space="preserve">Director: </w:t>
      </w:r>
      <w:proofErr w:type="spellStart"/>
      <w:r>
        <w:rPr>
          <w:rFonts w:ascii="Book Antiqua" w:eastAsia="Book Antiqua" w:hAnsi="Book Antiqua" w:cs="Book Antiqua"/>
          <w:color w:val="000000"/>
        </w:rPr>
        <w:t>Fabiana</w:t>
      </w:r>
      <w:proofErr w:type="spellEnd"/>
      <w:r>
        <w:rPr>
          <w:rFonts w:ascii="Book Antiqua" w:eastAsia="Book Antiqua" w:hAnsi="Book Antiqua" w:cs="Book Antiqua"/>
          <w:color w:val="000000"/>
        </w:rPr>
        <w:t xml:space="preserve"> Cerruti</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highlight w:val="white"/>
        </w:rPr>
      </w:pPr>
      <w:r>
        <w:rPr>
          <w:rFonts w:ascii="Book Antiqua" w:eastAsia="Book Antiqua" w:hAnsi="Book Antiqua" w:cs="Book Antiqua"/>
          <w:color w:val="000000"/>
          <w:highlight w:val="white"/>
        </w:rPr>
        <w:t>Coordinación Académica: Javier Cornejo</w:t>
      </w:r>
      <w:r>
        <w:rPr>
          <w:rFonts w:ascii="Book Antiqua" w:eastAsia="Book Antiqua" w:hAnsi="Book Antiqua" w:cs="Book Antiqua"/>
          <w:highlight w:val="white"/>
        </w:rPr>
        <w:t xml:space="preserve">, </w:t>
      </w:r>
      <w:r>
        <w:rPr>
          <w:rFonts w:ascii="Book Antiqua" w:eastAsia="Book Antiqua" w:hAnsi="Book Antiqua" w:cs="Book Antiqua"/>
          <w:color w:val="000000"/>
          <w:highlight w:val="white"/>
        </w:rPr>
        <w:t xml:space="preserve">Alejandro Germano y </w:t>
      </w:r>
      <w:r>
        <w:rPr>
          <w:rFonts w:ascii="Book Antiqua" w:eastAsia="Book Antiqua" w:hAnsi="Book Antiqua" w:cs="Book Antiqua"/>
          <w:highlight w:val="white"/>
        </w:rPr>
        <w:t>Álvaro González Quintana.</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highlight w:val="white"/>
        </w:rPr>
      </w:pPr>
      <w:r>
        <w:rPr>
          <w:rFonts w:ascii="Book Antiqua" w:eastAsia="Book Antiqua" w:hAnsi="Book Antiqua" w:cs="Book Antiqua"/>
          <w:color w:val="000000"/>
          <w:highlight w:val="white"/>
        </w:rPr>
        <w:t xml:space="preserve">Cuerpo docente: </w:t>
      </w:r>
      <w:r>
        <w:rPr>
          <w:rFonts w:ascii="Book Antiqua" w:eastAsia="Book Antiqua" w:hAnsi="Book Antiqua" w:cs="Book Antiqua"/>
          <w:highlight w:val="white"/>
        </w:rPr>
        <w:t xml:space="preserve">Pablo </w:t>
      </w:r>
      <w:proofErr w:type="spellStart"/>
      <w:r>
        <w:rPr>
          <w:rFonts w:ascii="Book Antiqua" w:eastAsia="Book Antiqua" w:hAnsi="Book Antiqua" w:cs="Book Antiqua"/>
          <w:highlight w:val="white"/>
        </w:rPr>
        <w:t>Algañaraz</w:t>
      </w:r>
      <w:proofErr w:type="spellEnd"/>
      <w:r>
        <w:rPr>
          <w:rFonts w:ascii="Book Antiqua" w:eastAsia="Book Antiqua" w:hAnsi="Book Antiqua" w:cs="Book Antiqua"/>
          <w:highlight w:val="white"/>
        </w:rPr>
        <w:t xml:space="preserve">, </w:t>
      </w:r>
      <w:r>
        <w:rPr>
          <w:rFonts w:ascii="Book Antiqua" w:eastAsia="Book Antiqua" w:hAnsi="Book Antiqua" w:cs="Book Antiqua"/>
          <w:color w:val="000000"/>
          <w:highlight w:val="white"/>
        </w:rPr>
        <w:t xml:space="preserve">Gustavo Amestoy, </w:t>
      </w:r>
      <w:proofErr w:type="spellStart"/>
      <w:r>
        <w:rPr>
          <w:rFonts w:ascii="Book Antiqua" w:eastAsia="Book Antiqua" w:hAnsi="Book Antiqua" w:cs="Book Antiqua"/>
          <w:color w:val="000000"/>
          <w:highlight w:val="white"/>
        </w:rPr>
        <w:t>Fabiana</w:t>
      </w:r>
      <w:proofErr w:type="spellEnd"/>
      <w:r>
        <w:rPr>
          <w:rFonts w:ascii="Book Antiqua" w:eastAsia="Book Antiqua" w:hAnsi="Book Antiqua" w:cs="Book Antiqua"/>
          <w:color w:val="000000"/>
          <w:highlight w:val="white"/>
        </w:rPr>
        <w:t xml:space="preserve"> Cerruti, Javier Cornejo, Mónica Cortes, </w:t>
      </w:r>
      <w:r>
        <w:rPr>
          <w:rFonts w:ascii="Book Antiqua" w:eastAsia="Book Antiqua" w:hAnsi="Book Antiqua" w:cs="Book Antiqua"/>
          <w:highlight w:val="white"/>
        </w:rPr>
        <w:t xml:space="preserve">María Eugenia Doro Urquiza, Adriana Elizondo, Alejandra </w:t>
      </w:r>
      <w:proofErr w:type="spellStart"/>
      <w:r>
        <w:rPr>
          <w:rFonts w:ascii="Book Antiqua" w:eastAsia="Book Antiqua" w:hAnsi="Book Antiqua" w:cs="Book Antiqua"/>
          <w:highlight w:val="white"/>
        </w:rPr>
        <w:t>Galatro</w:t>
      </w:r>
      <w:proofErr w:type="spellEnd"/>
      <w:r>
        <w:rPr>
          <w:rFonts w:ascii="Book Antiqua" w:eastAsia="Book Antiqua" w:hAnsi="Book Antiqua" w:cs="Book Antiqua"/>
          <w:highlight w:val="white"/>
        </w:rPr>
        <w:t xml:space="preserve">, </w:t>
      </w:r>
      <w:r>
        <w:rPr>
          <w:rFonts w:ascii="Book Antiqua" w:eastAsia="Book Antiqua" w:hAnsi="Book Antiqua" w:cs="Book Antiqua"/>
          <w:color w:val="000000"/>
          <w:highlight w:val="white"/>
        </w:rPr>
        <w:t xml:space="preserve">Mariano Garcés Luzuriaga, Alejandro Germano, </w:t>
      </w:r>
      <w:r>
        <w:rPr>
          <w:rFonts w:ascii="Book Antiqua" w:eastAsia="Book Antiqua" w:hAnsi="Book Antiqua" w:cs="Book Antiqua"/>
          <w:highlight w:val="white"/>
        </w:rPr>
        <w:t xml:space="preserve">Guadalupe Germano, Luis Gómez García, </w:t>
      </w:r>
      <w:r>
        <w:rPr>
          <w:rFonts w:ascii="Book Antiqua" w:eastAsia="Book Antiqua" w:hAnsi="Book Antiqua" w:cs="Book Antiqua"/>
          <w:color w:val="000000"/>
          <w:highlight w:val="white"/>
        </w:rPr>
        <w:t xml:space="preserve">Álvaro González Quintana, Ricardo </w:t>
      </w:r>
      <w:proofErr w:type="spellStart"/>
      <w:r>
        <w:rPr>
          <w:rFonts w:ascii="Book Antiqua" w:eastAsia="Book Antiqua" w:hAnsi="Book Antiqua" w:cs="Book Antiqua"/>
          <w:color w:val="000000"/>
          <w:highlight w:val="white"/>
        </w:rPr>
        <w:t>Larreteguy</w:t>
      </w:r>
      <w:proofErr w:type="spellEnd"/>
      <w:r>
        <w:rPr>
          <w:rFonts w:ascii="Book Antiqua" w:eastAsia="Book Antiqua" w:hAnsi="Book Antiqua" w:cs="Book Antiqua"/>
          <w:color w:val="000000"/>
          <w:highlight w:val="white"/>
        </w:rPr>
        <w:t xml:space="preserve">, Eduardo Molina Quiroga, </w:t>
      </w:r>
      <w:r>
        <w:rPr>
          <w:rFonts w:ascii="Book Antiqua" w:eastAsia="Book Antiqua" w:hAnsi="Book Antiqua" w:cs="Book Antiqua"/>
          <w:highlight w:val="white"/>
        </w:rPr>
        <w:t xml:space="preserve">Marcelo </w:t>
      </w:r>
      <w:proofErr w:type="spellStart"/>
      <w:r>
        <w:rPr>
          <w:rFonts w:ascii="Book Antiqua" w:eastAsia="Book Antiqua" w:hAnsi="Book Antiqua" w:cs="Book Antiqua"/>
          <w:highlight w:val="white"/>
        </w:rPr>
        <w:t>Morone</w:t>
      </w:r>
      <w:proofErr w:type="spellEnd"/>
      <w:r>
        <w:rPr>
          <w:rFonts w:ascii="Book Antiqua" w:eastAsia="Book Antiqua" w:hAnsi="Book Antiqua" w:cs="Book Antiqua"/>
          <w:highlight w:val="white"/>
        </w:rPr>
        <w:t xml:space="preserve">, </w:t>
      </w:r>
      <w:r>
        <w:rPr>
          <w:rFonts w:ascii="Book Antiqua" w:eastAsia="Book Antiqua" w:hAnsi="Book Antiqua" w:cs="Book Antiqua"/>
          <w:color w:val="000000"/>
          <w:highlight w:val="white"/>
        </w:rPr>
        <w:t>Ulises Novoa, José Mar</w:t>
      </w:r>
      <w:r>
        <w:rPr>
          <w:rFonts w:ascii="Book Antiqua" w:eastAsia="Book Antiqua" w:hAnsi="Book Antiqua" w:cs="Book Antiqua"/>
          <w:color w:val="000000"/>
          <w:highlight w:val="white"/>
        </w:rPr>
        <w:t xml:space="preserve">ía </w:t>
      </w:r>
      <w:proofErr w:type="spellStart"/>
      <w:r>
        <w:rPr>
          <w:rFonts w:ascii="Book Antiqua" w:eastAsia="Book Antiqua" w:hAnsi="Book Antiqua" w:cs="Book Antiqua"/>
          <w:color w:val="000000"/>
          <w:highlight w:val="white"/>
        </w:rPr>
        <w:t>Orelle</w:t>
      </w:r>
      <w:proofErr w:type="spellEnd"/>
      <w:r>
        <w:rPr>
          <w:rFonts w:ascii="Book Antiqua" w:eastAsia="Book Antiqua" w:hAnsi="Book Antiqua" w:cs="Book Antiqua"/>
          <w:color w:val="000000"/>
          <w:highlight w:val="white"/>
        </w:rPr>
        <w:t xml:space="preserve">, Juan Pan Peralta, Rubén Pérez, </w:t>
      </w:r>
      <w:r>
        <w:rPr>
          <w:rFonts w:ascii="Book Antiqua" w:eastAsia="Book Antiqua" w:hAnsi="Book Antiqua" w:cs="Book Antiqua"/>
          <w:highlight w:val="white"/>
        </w:rPr>
        <w:t xml:space="preserve">Fernando </w:t>
      </w:r>
      <w:proofErr w:type="spellStart"/>
      <w:r>
        <w:rPr>
          <w:rFonts w:ascii="Book Antiqua" w:eastAsia="Book Antiqua" w:hAnsi="Book Antiqua" w:cs="Book Antiqua"/>
          <w:highlight w:val="white"/>
        </w:rPr>
        <w:t>Prósperi</w:t>
      </w:r>
      <w:proofErr w:type="spellEnd"/>
      <w:r>
        <w:rPr>
          <w:rFonts w:ascii="Book Antiqua" w:eastAsia="Book Antiqua" w:hAnsi="Book Antiqua" w:cs="Book Antiqua"/>
          <w:highlight w:val="white"/>
        </w:rPr>
        <w:t xml:space="preserve">, Gabriel Rosa, Silvia Toscano, Marcelo Eduardo Urbaneja, </w:t>
      </w:r>
      <w:r>
        <w:rPr>
          <w:rFonts w:ascii="Book Antiqua" w:eastAsia="Book Antiqua" w:hAnsi="Book Antiqua" w:cs="Book Antiqua"/>
          <w:color w:val="000000"/>
          <w:highlight w:val="white"/>
        </w:rPr>
        <w:t xml:space="preserve">Juan Manuel </w:t>
      </w:r>
      <w:proofErr w:type="spellStart"/>
      <w:r>
        <w:rPr>
          <w:rFonts w:ascii="Book Antiqua" w:eastAsia="Book Antiqua" w:hAnsi="Book Antiqua" w:cs="Book Antiqua"/>
          <w:color w:val="000000"/>
          <w:highlight w:val="white"/>
        </w:rPr>
        <w:t>Urrustoy</w:t>
      </w:r>
      <w:proofErr w:type="spellEnd"/>
      <w:r>
        <w:rPr>
          <w:rFonts w:ascii="Book Antiqua" w:eastAsia="Book Antiqua" w:hAnsi="Book Antiqua" w:cs="Book Antiqua"/>
          <w:color w:val="000000"/>
          <w:highlight w:val="white"/>
        </w:rPr>
        <w:t>,</w:t>
      </w:r>
      <w:r>
        <w:rPr>
          <w:rFonts w:ascii="Book Antiqua" w:eastAsia="Book Antiqua" w:hAnsi="Book Antiqua" w:cs="Book Antiqua"/>
          <w:highlight w:val="white"/>
        </w:rPr>
        <w:t xml:space="preserve"> </w:t>
      </w:r>
      <w:r>
        <w:rPr>
          <w:rFonts w:ascii="Book Antiqua" w:eastAsia="Book Antiqua" w:hAnsi="Book Antiqua" w:cs="Book Antiqua"/>
          <w:color w:val="000000"/>
          <w:highlight w:val="white"/>
        </w:rPr>
        <w:t xml:space="preserve">Daniel Gustavo </w:t>
      </w:r>
      <w:proofErr w:type="spellStart"/>
      <w:r>
        <w:rPr>
          <w:rFonts w:ascii="Book Antiqua" w:eastAsia="Book Antiqua" w:hAnsi="Book Antiqua" w:cs="Book Antiqua"/>
          <w:color w:val="000000"/>
          <w:highlight w:val="white"/>
        </w:rPr>
        <w:t>Varessio</w:t>
      </w:r>
      <w:proofErr w:type="spellEnd"/>
      <w:r>
        <w:rPr>
          <w:rFonts w:ascii="Book Antiqua" w:eastAsia="Book Antiqua" w:hAnsi="Book Antiqua" w:cs="Book Antiqua"/>
          <w:highlight w:val="white"/>
        </w:rPr>
        <w:t xml:space="preserve">. </w:t>
      </w:r>
    </w:p>
    <w:p w:rsidR="00AA3A4F" w:rsidRDefault="00AA3A4F">
      <w:pPr>
        <w:pBdr>
          <w:top w:val="nil"/>
          <w:left w:val="nil"/>
          <w:bottom w:val="nil"/>
          <w:right w:val="nil"/>
          <w:between w:val="nil"/>
        </w:pBdr>
        <w:spacing w:line="360" w:lineRule="auto"/>
        <w:ind w:left="567" w:right="567"/>
        <w:jc w:val="both"/>
        <w:rPr>
          <w:rFonts w:ascii="Book Antiqua" w:eastAsia="Book Antiqua" w:hAnsi="Book Antiqua" w:cs="Book Antiqua"/>
          <w:highlight w:val="yellow"/>
        </w:rPr>
      </w:pPr>
    </w:p>
    <w:p w:rsidR="00AA3A4F" w:rsidRDefault="00CF77AD">
      <w:pPr>
        <w:spacing w:line="360" w:lineRule="auto"/>
        <w:ind w:left="567" w:right="567"/>
        <w:jc w:val="both"/>
        <w:rPr>
          <w:rFonts w:ascii="Book Antiqua" w:eastAsia="Book Antiqua" w:hAnsi="Book Antiqua" w:cs="Book Antiqua"/>
          <w:b/>
          <w:i/>
        </w:rPr>
      </w:pPr>
      <w:r>
        <w:rPr>
          <w:rFonts w:ascii="Book Antiqua" w:eastAsia="Book Antiqua" w:hAnsi="Book Antiqua" w:cs="Book Antiqua"/>
          <w:b/>
          <w:i/>
          <w:sz w:val="24"/>
          <w:szCs w:val="24"/>
        </w:rPr>
        <w:t>PLAN DE ESTUDIOS</w:t>
      </w:r>
    </w:p>
    <w:p w:rsidR="00AA3A4F" w:rsidRDefault="00AA3A4F">
      <w:pPr>
        <w:pBdr>
          <w:top w:val="nil"/>
          <w:left w:val="nil"/>
          <w:bottom w:val="nil"/>
          <w:right w:val="nil"/>
          <w:between w:val="nil"/>
        </w:pBdr>
        <w:spacing w:line="360" w:lineRule="auto"/>
        <w:ind w:left="567" w:right="567"/>
        <w:jc w:val="both"/>
        <w:rPr>
          <w:rFonts w:ascii="Book Antiqua" w:eastAsia="Book Antiqua" w:hAnsi="Book Antiqua" w:cs="Book Antiqua"/>
          <w:b/>
          <w:color w:val="000000"/>
          <w:sz w:val="13"/>
          <w:szCs w:val="13"/>
        </w:rPr>
      </w:pPr>
    </w:p>
    <w:p w:rsidR="00AA3A4F" w:rsidRDefault="00CF77AD">
      <w:pPr>
        <w:spacing w:line="360" w:lineRule="auto"/>
        <w:ind w:left="567" w:right="567"/>
        <w:jc w:val="both"/>
        <w:rPr>
          <w:rFonts w:ascii="Book Antiqua" w:eastAsia="Book Antiqua" w:hAnsi="Book Antiqua" w:cs="Book Antiqua"/>
          <w:b/>
        </w:rPr>
      </w:pPr>
      <w:r>
        <w:rPr>
          <w:rFonts w:ascii="Book Antiqua" w:eastAsia="Book Antiqua" w:hAnsi="Book Antiqua" w:cs="Book Antiqua"/>
          <w:b/>
        </w:rPr>
        <w:t xml:space="preserve">1° JORNADA: VIERNES 9 DE ABRIL </w:t>
      </w:r>
    </w:p>
    <w:p w:rsidR="00AA3A4F" w:rsidRDefault="00CF77AD">
      <w:pPr>
        <w:spacing w:line="360" w:lineRule="auto"/>
        <w:ind w:left="567" w:right="567"/>
        <w:jc w:val="both"/>
        <w:rPr>
          <w:rFonts w:ascii="Book Antiqua" w:eastAsia="Book Antiqua" w:hAnsi="Book Antiqua" w:cs="Book Antiqua"/>
          <w:b/>
        </w:rPr>
      </w:pPr>
      <w:r>
        <w:rPr>
          <w:rFonts w:ascii="Book Antiqua" w:eastAsia="Book Antiqua" w:hAnsi="Book Antiqua" w:cs="Book Antiqua"/>
          <w:b/>
        </w:rPr>
        <w:t>Clase n°1 - de 16.00 a 17.30hs.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Fundamentos de la registración.</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Evolución histórica. El derecho registral como especialidad. Situación actual.</w:t>
      </w:r>
    </w:p>
    <w:p w:rsidR="00AA3A4F" w:rsidRDefault="00CF77AD">
      <w:pPr>
        <w:spacing w:line="360" w:lineRule="auto"/>
        <w:ind w:left="567" w:right="567"/>
        <w:jc w:val="both"/>
        <w:rPr>
          <w:rFonts w:ascii="Book Antiqua" w:eastAsia="Book Antiqua" w:hAnsi="Book Antiqua" w:cs="Book Antiqua"/>
          <w:i/>
        </w:rPr>
      </w:pPr>
      <w:r>
        <w:rPr>
          <w:rFonts w:ascii="Book Antiqua" w:eastAsia="Book Antiqua" w:hAnsi="Book Antiqua" w:cs="Book Antiqua"/>
          <w:i/>
        </w:rPr>
        <w:t>Expositor: Ab. Alejandro Germano</w:t>
      </w:r>
    </w:p>
    <w:p w:rsidR="00AA3A4F" w:rsidRDefault="00AA3A4F">
      <w:pPr>
        <w:spacing w:line="360" w:lineRule="auto"/>
        <w:ind w:left="567" w:right="567"/>
        <w:jc w:val="both"/>
        <w:rPr>
          <w:rFonts w:ascii="Book Antiqua" w:eastAsia="Book Antiqua" w:hAnsi="Book Antiqua" w:cs="Book Antiqua"/>
          <w:i/>
        </w:rPr>
      </w:pPr>
    </w:p>
    <w:p w:rsidR="00AA3A4F" w:rsidRDefault="00CF77AD">
      <w:pPr>
        <w:pStyle w:val="Ttulo2"/>
        <w:spacing w:line="360" w:lineRule="auto"/>
        <w:ind w:left="567" w:right="567"/>
        <w:jc w:val="both"/>
        <w:rPr>
          <w:rFonts w:ascii="Book Antiqua" w:eastAsia="Book Antiqua" w:hAnsi="Book Antiqua" w:cs="Book Antiqua"/>
          <w:b w:val="0"/>
        </w:rPr>
      </w:pPr>
      <w:r>
        <w:rPr>
          <w:rFonts w:ascii="Book Antiqua" w:eastAsia="Book Antiqua" w:hAnsi="Book Antiqua" w:cs="Book Antiqua"/>
        </w:rPr>
        <w:t>Clase n°2 - de 18.00 a 19.30hs.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Sistemas Registrales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 xml:space="preserve">Sistemas Registrales imperantes en la Argentina. Registro </w:t>
      </w:r>
      <w:r>
        <w:rPr>
          <w:rFonts w:ascii="Book Antiqua" w:eastAsia="Book Antiqua" w:hAnsi="Book Antiqua" w:cs="Book Antiqua"/>
          <w:color w:val="000000"/>
        </w:rPr>
        <w:t>Inmobiliario; Registro de Buques, Registro de Aeronaves, Registro de Caballos de Carrera, Registro de armas, Registro de Créditos Prendarios, Registro del Automotor, Registro de la Propiedad Intelectual.</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lastRenderedPageBreak/>
        <w:t>Los distintos sistemas Registrales. Sistema constitu</w:t>
      </w:r>
      <w:r>
        <w:rPr>
          <w:rFonts w:ascii="Book Antiqua" w:eastAsia="Book Antiqua" w:hAnsi="Book Antiqua" w:cs="Book Antiqua"/>
          <w:color w:val="000000"/>
        </w:rPr>
        <w:t xml:space="preserve">tivo, sistema declarativo, sistemas </w:t>
      </w:r>
      <w:proofErr w:type="spellStart"/>
      <w:r>
        <w:rPr>
          <w:rFonts w:ascii="Book Antiqua" w:eastAsia="Book Antiqua" w:hAnsi="Book Antiqua" w:cs="Book Antiqua"/>
          <w:color w:val="000000"/>
        </w:rPr>
        <w:t>convalidante</w:t>
      </w:r>
      <w:proofErr w:type="spellEnd"/>
      <w:r>
        <w:rPr>
          <w:rFonts w:ascii="Book Antiqua" w:eastAsia="Book Antiqua" w:hAnsi="Book Antiqua" w:cs="Book Antiqua"/>
          <w:color w:val="000000"/>
        </w:rPr>
        <w:t xml:space="preserve"> y no </w:t>
      </w:r>
      <w:proofErr w:type="spellStart"/>
      <w:r>
        <w:rPr>
          <w:rFonts w:ascii="Book Antiqua" w:eastAsia="Book Antiqua" w:hAnsi="Book Antiqua" w:cs="Book Antiqua"/>
          <w:color w:val="000000"/>
        </w:rPr>
        <w:t>convalidante</w:t>
      </w:r>
      <w:proofErr w:type="spellEnd"/>
      <w:r>
        <w:rPr>
          <w:rFonts w:ascii="Book Antiqua" w:eastAsia="Book Antiqua" w:hAnsi="Book Antiqua" w:cs="Book Antiqua"/>
          <w:color w:val="000000"/>
        </w:rPr>
        <w:t>, sistema abstracto y sistema causal.</w:t>
      </w:r>
    </w:p>
    <w:p w:rsidR="00AA3A4F" w:rsidRDefault="00CF77AD">
      <w:pPr>
        <w:spacing w:line="360" w:lineRule="auto"/>
        <w:ind w:left="567" w:right="567"/>
        <w:jc w:val="both"/>
        <w:rPr>
          <w:rFonts w:ascii="Book Antiqua" w:eastAsia="Book Antiqua" w:hAnsi="Book Antiqua" w:cs="Book Antiqua"/>
          <w:i/>
        </w:rPr>
      </w:pPr>
      <w:r>
        <w:rPr>
          <w:rFonts w:ascii="Book Antiqua" w:eastAsia="Book Antiqua" w:hAnsi="Book Antiqua" w:cs="Book Antiqua"/>
          <w:i/>
        </w:rPr>
        <w:t>Expositor: Ab. Mariano Garcés Luzuriaga</w:t>
      </w:r>
    </w:p>
    <w:p w:rsidR="00AA3A4F" w:rsidRDefault="00AA3A4F">
      <w:pPr>
        <w:pBdr>
          <w:top w:val="nil"/>
          <w:left w:val="nil"/>
          <w:bottom w:val="nil"/>
          <w:right w:val="nil"/>
          <w:between w:val="nil"/>
        </w:pBdr>
        <w:spacing w:line="360" w:lineRule="auto"/>
        <w:ind w:left="567" w:right="567"/>
        <w:jc w:val="both"/>
        <w:rPr>
          <w:rFonts w:ascii="Book Antiqua" w:eastAsia="Book Antiqua" w:hAnsi="Book Antiqua" w:cs="Book Antiqua"/>
          <w:i/>
          <w:color w:val="000000"/>
          <w:sz w:val="19"/>
          <w:szCs w:val="19"/>
        </w:rPr>
      </w:pPr>
    </w:p>
    <w:p w:rsidR="00AA3A4F" w:rsidRDefault="00CF77AD">
      <w:pPr>
        <w:pStyle w:val="Ttulo2"/>
        <w:spacing w:line="360" w:lineRule="auto"/>
        <w:ind w:left="567" w:right="567"/>
        <w:jc w:val="both"/>
        <w:rPr>
          <w:rFonts w:ascii="Book Antiqua" w:eastAsia="Book Antiqua" w:hAnsi="Book Antiqua" w:cs="Book Antiqua"/>
        </w:rPr>
      </w:pPr>
      <w:r>
        <w:rPr>
          <w:rFonts w:ascii="Book Antiqua" w:eastAsia="Book Antiqua" w:hAnsi="Book Antiqua" w:cs="Book Antiqua"/>
        </w:rPr>
        <w:t xml:space="preserve">2° JORNADA: VIERNES 23 DE ABRIL </w:t>
      </w:r>
    </w:p>
    <w:p w:rsidR="00AA3A4F" w:rsidRDefault="00CF77AD">
      <w:pPr>
        <w:spacing w:line="360" w:lineRule="auto"/>
        <w:ind w:left="567" w:right="567"/>
        <w:jc w:val="both"/>
        <w:rPr>
          <w:rFonts w:ascii="Book Antiqua" w:eastAsia="Book Antiqua" w:hAnsi="Book Antiqua" w:cs="Book Antiqua"/>
          <w:b/>
        </w:rPr>
      </w:pPr>
      <w:r>
        <w:rPr>
          <w:rFonts w:ascii="Book Antiqua" w:eastAsia="Book Antiqua" w:hAnsi="Book Antiqua" w:cs="Book Antiqua"/>
          <w:b/>
        </w:rPr>
        <w:t>Clase n° 3 - de 16.00 a 17.30hs</w:t>
      </w:r>
    </w:p>
    <w:p w:rsidR="00AA3A4F" w:rsidRDefault="00CF77AD">
      <w:pPr>
        <w:spacing w:line="360" w:lineRule="auto"/>
        <w:ind w:left="567" w:right="567"/>
        <w:jc w:val="both"/>
        <w:rPr>
          <w:rFonts w:ascii="Book Antiqua" w:eastAsia="Book Antiqua" w:hAnsi="Book Antiqua" w:cs="Book Antiqua"/>
        </w:rPr>
      </w:pPr>
      <w:r>
        <w:rPr>
          <w:rFonts w:ascii="Book Antiqua" w:eastAsia="Book Antiqua" w:hAnsi="Book Antiqua" w:cs="Book Antiqua"/>
        </w:rPr>
        <w:t>Principios Registrales</w:t>
      </w:r>
    </w:p>
    <w:p w:rsidR="00AA3A4F" w:rsidRDefault="00CF77AD">
      <w:pPr>
        <w:numPr>
          <w:ilvl w:val="2"/>
          <w:numId w:val="2"/>
        </w:numPr>
        <w:tabs>
          <w:tab w:val="left" w:pos="926"/>
        </w:tabs>
        <w:spacing w:line="360" w:lineRule="auto"/>
        <w:ind w:left="567" w:right="567" w:firstLine="0"/>
        <w:jc w:val="both"/>
        <w:rPr>
          <w:rFonts w:ascii="Book Antiqua" w:eastAsia="Book Antiqua" w:hAnsi="Book Antiqua" w:cs="Book Antiqua"/>
        </w:rPr>
      </w:pPr>
      <w:r>
        <w:rPr>
          <w:rFonts w:ascii="Book Antiqua" w:eastAsia="Book Antiqua" w:hAnsi="Book Antiqua" w:cs="Book Antiqua"/>
        </w:rPr>
        <w:t>Principio de especialidad. Especialidad del objeto. Verificaciones observadas. Peritajes. Criterio del Encargado a la hora de establecer la identidad del automotor. Especialidad en cuanto al sujeto. Especialidad o determinación de la situación registrable.</w:t>
      </w:r>
      <w:r>
        <w:rPr>
          <w:rFonts w:ascii="Book Antiqua" w:eastAsia="Book Antiqua" w:hAnsi="Book Antiqua" w:cs="Book Antiqua"/>
        </w:rPr>
        <w:t xml:space="preserve"> Especialidad de los asientos registrales.</w:t>
      </w:r>
    </w:p>
    <w:p w:rsidR="00AA3A4F" w:rsidRDefault="00CF77AD">
      <w:pPr>
        <w:numPr>
          <w:ilvl w:val="2"/>
          <w:numId w:val="2"/>
        </w:numPr>
        <w:tabs>
          <w:tab w:val="left" w:pos="922"/>
        </w:tabs>
        <w:spacing w:line="360" w:lineRule="auto"/>
        <w:ind w:left="567" w:right="567" w:firstLine="0"/>
        <w:jc w:val="both"/>
        <w:rPr>
          <w:rFonts w:ascii="Book Antiqua" w:eastAsia="Book Antiqua" w:hAnsi="Book Antiqua" w:cs="Book Antiqua"/>
        </w:rPr>
      </w:pPr>
      <w:r>
        <w:rPr>
          <w:rFonts w:ascii="Book Antiqua" w:eastAsia="Book Antiqua" w:hAnsi="Book Antiqua" w:cs="Book Antiqua"/>
        </w:rPr>
        <w:t>Principio de legalidad. Calificación.</w:t>
      </w:r>
    </w:p>
    <w:p w:rsidR="00AA3A4F" w:rsidRDefault="00CF77AD">
      <w:pPr>
        <w:numPr>
          <w:ilvl w:val="2"/>
          <w:numId w:val="2"/>
        </w:numPr>
        <w:tabs>
          <w:tab w:val="left" w:pos="922"/>
        </w:tabs>
        <w:spacing w:line="360" w:lineRule="auto"/>
        <w:ind w:left="567" w:right="567" w:firstLine="0"/>
        <w:jc w:val="both"/>
        <w:rPr>
          <w:rFonts w:ascii="Book Antiqua" w:eastAsia="Book Antiqua" w:hAnsi="Book Antiqua" w:cs="Book Antiqua"/>
        </w:rPr>
      </w:pPr>
      <w:r>
        <w:rPr>
          <w:rFonts w:ascii="Book Antiqua" w:eastAsia="Book Antiqua" w:hAnsi="Book Antiqua" w:cs="Book Antiqua"/>
        </w:rPr>
        <w:t>Principios de legitimación y fe pública registral.</w:t>
      </w:r>
    </w:p>
    <w:p w:rsidR="00AA3A4F" w:rsidRDefault="00CF77AD">
      <w:pPr>
        <w:numPr>
          <w:ilvl w:val="2"/>
          <w:numId w:val="2"/>
        </w:numPr>
        <w:tabs>
          <w:tab w:val="left" w:pos="941"/>
        </w:tabs>
        <w:spacing w:line="360" w:lineRule="auto"/>
        <w:ind w:left="567" w:right="567" w:firstLine="0"/>
        <w:jc w:val="both"/>
        <w:rPr>
          <w:rFonts w:ascii="Book Antiqua" w:eastAsia="Book Antiqua" w:hAnsi="Book Antiqua" w:cs="Book Antiqua"/>
        </w:rPr>
      </w:pPr>
      <w:r>
        <w:rPr>
          <w:rFonts w:ascii="Book Antiqua" w:eastAsia="Book Antiqua" w:hAnsi="Book Antiqua" w:cs="Book Antiqua"/>
        </w:rPr>
        <w:t>Principio de publicidad. Distintos medios: certificado e informe de dominio; informe de inhibición, informes nominales, cons</w:t>
      </w:r>
      <w:r>
        <w:rPr>
          <w:rFonts w:ascii="Book Antiqua" w:eastAsia="Book Antiqua" w:hAnsi="Book Antiqua" w:cs="Book Antiqua"/>
        </w:rPr>
        <w:t>ultas de legajo, fotocopias de constancias registrales. Contenido de publicidad.</w:t>
      </w:r>
    </w:p>
    <w:p w:rsidR="00AA3A4F" w:rsidRDefault="00CF77AD">
      <w:pPr>
        <w:spacing w:line="360" w:lineRule="auto"/>
        <w:ind w:left="567" w:right="567"/>
        <w:jc w:val="both"/>
        <w:rPr>
          <w:rFonts w:ascii="Book Antiqua" w:eastAsia="Book Antiqua" w:hAnsi="Book Antiqua" w:cs="Book Antiqua"/>
        </w:rPr>
      </w:pPr>
      <w:r>
        <w:rPr>
          <w:rFonts w:ascii="Book Antiqua" w:eastAsia="Book Antiqua" w:hAnsi="Book Antiqua" w:cs="Book Antiqua"/>
          <w:i/>
        </w:rPr>
        <w:t>Expositor: Dr. Eduardo Molina Quiroga</w:t>
      </w:r>
    </w:p>
    <w:p w:rsidR="00AA3A4F" w:rsidRDefault="00AA3A4F">
      <w:pPr>
        <w:pBdr>
          <w:top w:val="nil"/>
          <w:left w:val="nil"/>
          <w:bottom w:val="nil"/>
          <w:right w:val="nil"/>
          <w:between w:val="nil"/>
        </w:pBdr>
        <w:spacing w:line="360" w:lineRule="auto"/>
        <w:ind w:left="567" w:right="567"/>
        <w:jc w:val="both"/>
        <w:rPr>
          <w:rFonts w:ascii="Book Antiqua" w:eastAsia="Book Antiqua" w:hAnsi="Book Antiqua" w:cs="Book Antiqua"/>
          <w:i/>
          <w:color w:val="000000"/>
          <w:sz w:val="20"/>
          <w:szCs w:val="20"/>
        </w:rPr>
      </w:pPr>
    </w:p>
    <w:p w:rsidR="00AA3A4F" w:rsidRDefault="00CF77AD">
      <w:pPr>
        <w:pStyle w:val="Ttulo2"/>
        <w:spacing w:line="360" w:lineRule="auto"/>
        <w:ind w:left="567" w:right="567"/>
        <w:jc w:val="both"/>
        <w:rPr>
          <w:rFonts w:ascii="Book Antiqua" w:eastAsia="Book Antiqua" w:hAnsi="Book Antiqua" w:cs="Book Antiqua"/>
          <w:b w:val="0"/>
        </w:rPr>
      </w:pPr>
      <w:r>
        <w:rPr>
          <w:rFonts w:ascii="Book Antiqua" w:eastAsia="Book Antiqua" w:hAnsi="Book Antiqua" w:cs="Book Antiqua"/>
        </w:rPr>
        <w:t>Clase N° 4 - de 18.00 a 19.30hs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 xml:space="preserve">Principio de inscripción. Matriculación. Actos y hechos con vocación registrable. Principio de tracto sucesivo o </w:t>
      </w:r>
      <w:proofErr w:type="gramStart"/>
      <w:r>
        <w:rPr>
          <w:rFonts w:ascii="Book Antiqua" w:eastAsia="Book Antiqua" w:hAnsi="Book Antiqua" w:cs="Book Antiqua"/>
          <w:color w:val="000000"/>
        </w:rPr>
        <w:t>continuo</w:t>
      </w:r>
      <w:proofErr w:type="gramEnd"/>
      <w:r>
        <w:rPr>
          <w:rFonts w:ascii="Book Antiqua" w:eastAsia="Book Antiqua" w:hAnsi="Book Antiqua" w:cs="Book Antiqua"/>
          <w:color w:val="000000"/>
        </w:rPr>
        <w:t>. Trámites simultáneos.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Principio de Prioridad</w:t>
      </w:r>
    </w:p>
    <w:p w:rsidR="00AA3A4F" w:rsidRDefault="00CF77AD">
      <w:pPr>
        <w:spacing w:line="360" w:lineRule="auto"/>
        <w:ind w:left="567" w:right="567"/>
        <w:jc w:val="both"/>
        <w:rPr>
          <w:rFonts w:ascii="Book Antiqua" w:eastAsia="Book Antiqua" w:hAnsi="Book Antiqua" w:cs="Book Antiqua"/>
          <w:i/>
        </w:rPr>
      </w:pPr>
      <w:r>
        <w:rPr>
          <w:rFonts w:ascii="Book Antiqua" w:eastAsia="Book Antiqua" w:hAnsi="Book Antiqua" w:cs="Book Antiqua"/>
          <w:i/>
        </w:rPr>
        <w:t>Expositor: Ab. Álvaro González Quintana</w:t>
      </w:r>
    </w:p>
    <w:p w:rsidR="00AA3A4F" w:rsidRDefault="00AA3A4F">
      <w:pPr>
        <w:pBdr>
          <w:top w:val="nil"/>
          <w:left w:val="nil"/>
          <w:bottom w:val="nil"/>
          <w:right w:val="nil"/>
          <w:between w:val="nil"/>
        </w:pBdr>
        <w:spacing w:line="360" w:lineRule="auto"/>
        <w:ind w:left="567" w:right="567"/>
        <w:jc w:val="both"/>
        <w:rPr>
          <w:rFonts w:ascii="Book Antiqua" w:eastAsia="Book Antiqua" w:hAnsi="Book Antiqua" w:cs="Book Antiqua"/>
          <w:i/>
          <w:color w:val="000000"/>
          <w:sz w:val="19"/>
          <w:szCs w:val="19"/>
        </w:rPr>
      </w:pPr>
    </w:p>
    <w:p w:rsidR="00AA3A4F" w:rsidRDefault="00CF77AD">
      <w:pPr>
        <w:pStyle w:val="Ttulo2"/>
        <w:spacing w:line="360" w:lineRule="auto"/>
        <w:ind w:left="567" w:right="567"/>
        <w:jc w:val="both"/>
        <w:rPr>
          <w:rFonts w:ascii="Book Antiqua" w:eastAsia="Book Antiqua" w:hAnsi="Book Antiqua" w:cs="Book Antiqua"/>
        </w:rPr>
      </w:pPr>
      <w:r>
        <w:rPr>
          <w:rFonts w:ascii="Book Antiqua" w:eastAsia="Book Antiqua" w:hAnsi="Book Antiqua" w:cs="Book Antiqua"/>
        </w:rPr>
        <w:t xml:space="preserve">3° JORNADA: VIERNES 7 DE MAYO </w:t>
      </w:r>
    </w:p>
    <w:p w:rsidR="00AA3A4F" w:rsidRDefault="00CF77AD">
      <w:pPr>
        <w:pStyle w:val="Ttulo2"/>
        <w:spacing w:line="360" w:lineRule="auto"/>
        <w:ind w:left="567" w:right="567"/>
        <w:jc w:val="both"/>
        <w:rPr>
          <w:rFonts w:ascii="Book Antiqua" w:eastAsia="Book Antiqua" w:hAnsi="Book Antiqua" w:cs="Book Antiqua"/>
          <w:b w:val="0"/>
        </w:rPr>
      </w:pPr>
      <w:r>
        <w:rPr>
          <w:rFonts w:ascii="Book Antiqua" w:eastAsia="Book Antiqua" w:hAnsi="Book Antiqua" w:cs="Book Antiqua"/>
        </w:rPr>
        <w:t>Clase n°5 - de 1</w:t>
      </w:r>
      <w:r>
        <w:rPr>
          <w:rFonts w:ascii="Book Antiqua" w:eastAsia="Book Antiqua" w:hAnsi="Book Antiqua" w:cs="Book Antiqua"/>
        </w:rPr>
        <w:t>6.00 a 17.30hs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Principio de rogación</w:t>
      </w:r>
    </w:p>
    <w:p w:rsidR="00AA3A4F" w:rsidRDefault="00CF77AD">
      <w:pPr>
        <w:numPr>
          <w:ilvl w:val="0"/>
          <w:numId w:val="2"/>
        </w:numPr>
        <w:pBdr>
          <w:top w:val="nil"/>
          <w:left w:val="nil"/>
          <w:bottom w:val="nil"/>
          <w:right w:val="nil"/>
          <w:between w:val="nil"/>
        </w:pBdr>
        <w:tabs>
          <w:tab w:val="left" w:pos="922"/>
        </w:tabs>
        <w:spacing w:line="360" w:lineRule="auto"/>
        <w:ind w:left="567" w:right="567" w:firstLine="0"/>
        <w:jc w:val="both"/>
        <w:rPr>
          <w:rFonts w:ascii="Book Antiqua" w:eastAsia="Book Antiqua" w:hAnsi="Book Antiqua" w:cs="Book Antiqua"/>
          <w:color w:val="000000"/>
        </w:rPr>
      </w:pPr>
      <w:r>
        <w:rPr>
          <w:rFonts w:ascii="Book Antiqua" w:eastAsia="Book Antiqua" w:hAnsi="Book Antiqua" w:cs="Book Antiqua"/>
          <w:color w:val="000000"/>
        </w:rPr>
        <w:t>El principio de rogación y los peticionarios:</w:t>
      </w:r>
    </w:p>
    <w:p w:rsidR="00AA3A4F" w:rsidRDefault="00CF77AD">
      <w:pPr>
        <w:numPr>
          <w:ilvl w:val="1"/>
          <w:numId w:val="2"/>
        </w:numPr>
        <w:pBdr>
          <w:top w:val="nil"/>
          <w:left w:val="nil"/>
          <w:bottom w:val="nil"/>
          <w:right w:val="nil"/>
          <w:between w:val="nil"/>
        </w:pBdr>
        <w:tabs>
          <w:tab w:val="left" w:pos="922"/>
        </w:tabs>
        <w:spacing w:line="360" w:lineRule="auto"/>
        <w:ind w:left="567" w:right="567" w:firstLine="0"/>
        <w:jc w:val="both"/>
        <w:rPr>
          <w:rFonts w:ascii="Book Antiqua" w:eastAsia="Book Antiqua" w:hAnsi="Book Antiqua" w:cs="Book Antiqua"/>
          <w:color w:val="000000"/>
        </w:rPr>
      </w:pPr>
      <w:r>
        <w:rPr>
          <w:rFonts w:ascii="Book Antiqua" w:eastAsia="Book Antiqua" w:hAnsi="Book Antiqua" w:cs="Book Antiqua"/>
          <w:color w:val="000000"/>
        </w:rPr>
        <w:t>Peticionarios que actúan por sí.</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Personas físicas. Personas jurídicas. Sociedades de hecho o no constituidas regularmente.</w:t>
      </w:r>
    </w:p>
    <w:p w:rsidR="00AA3A4F" w:rsidRDefault="00CF77AD">
      <w:pPr>
        <w:numPr>
          <w:ilvl w:val="1"/>
          <w:numId w:val="2"/>
        </w:numPr>
        <w:pBdr>
          <w:top w:val="nil"/>
          <w:left w:val="nil"/>
          <w:bottom w:val="nil"/>
          <w:right w:val="nil"/>
          <w:between w:val="nil"/>
        </w:pBdr>
        <w:tabs>
          <w:tab w:val="left" w:pos="919"/>
        </w:tabs>
        <w:spacing w:line="360" w:lineRule="auto"/>
        <w:ind w:left="567" w:right="567" w:firstLine="0"/>
        <w:jc w:val="both"/>
        <w:rPr>
          <w:rFonts w:ascii="Book Antiqua" w:eastAsia="Book Antiqua" w:hAnsi="Book Antiqua" w:cs="Book Antiqua"/>
          <w:color w:val="000000"/>
        </w:rPr>
      </w:pPr>
      <w:r>
        <w:rPr>
          <w:rFonts w:ascii="Book Antiqua" w:eastAsia="Book Antiqua" w:hAnsi="Book Antiqua" w:cs="Book Antiqua"/>
          <w:color w:val="000000"/>
        </w:rPr>
        <w:t>Peticionarios que actúan por representante: régimen jurídico de la representación según el código civil y comercial de la Nación. Modificaciones de la ley de sociedades comerciales.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Concepto y clasificación de la representación. Representación legal, orgán</w:t>
      </w:r>
      <w:r>
        <w:rPr>
          <w:rFonts w:ascii="Book Antiqua" w:eastAsia="Book Antiqua" w:hAnsi="Book Antiqua" w:cs="Book Antiqua"/>
          <w:color w:val="000000"/>
        </w:rPr>
        <w:t>ica y voluntaria. (Art. 358 C.C. y C.)</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 xml:space="preserve">Representación orgánica: Actuación de sociedades, asociaciones y fundaciones. Sociedad </w:t>
      </w:r>
      <w:r>
        <w:rPr>
          <w:rFonts w:ascii="Book Antiqua" w:eastAsia="Book Antiqua" w:hAnsi="Book Antiqua" w:cs="Book Antiqua"/>
          <w:color w:val="000000"/>
        </w:rPr>
        <w:lastRenderedPageBreak/>
        <w:t>unipersonal. Sociedad entre cónyuges. Sociedad de hecho. Sociedad en formación. Límites estatutarios. Organización plural. Restric</w:t>
      </w:r>
      <w:r>
        <w:rPr>
          <w:rFonts w:ascii="Book Antiqua" w:eastAsia="Book Antiqua" w:hAnsi="Book Antiqua" w:cs="Book Antiqua"/>
          <w:color w:val="000000"/>
        </w:rPr>
        <w:t>ciones legales a directores y gerentes. Supuestos de conflictos de intereses. Modificaciones introducidas a la ley 19550 por la ley 27077.</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Representación legal y asistencia: Padres, tutores, curadores, y asistentes de apoyo para actos determinados.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Representación voluntaria: Poder concebido en términos generales y en términos expresos: Distinción. Actos que requieren facultades expresas. Poder para dar asentimiento conyugal: recaudos para su validez. Sustitución. Extinción. Acto consigo mismo: prohib</w:t>
      </w:r>
      <w:r>
        <w:rPr>
          <w:rFonts w:ascii="Book Antiqua" w:eastAsia="Book Antiqua" w:hAnsi="Book Antiqua" w:cs="Book Antiqua"/>
          <w:color w:val="000000"/>
        </w:rPr>
        <w:t>ición. Caducidad de poderes en materia de automotores: vigencia del art. 13 del decreto 6582/58 modificado por ley 22977.</w:t>
      </w:r>
    </w:p>
    <w:p w:rsidR="00AA3A4F" w:rsidRDefault="00CF77AD">
      <w:pPr>
        <w:spacing w:line="360" w:lineRule="auto"/>
        <w:ind w:left="567" w:right="567"/>
        <w:jc w:val="both"/>
        <w:rPr>
          <w:rFonts w:ascii="Book Antiqua" w:eastAsia="Book Antiqua" w:hAnsi="Book Antiqua" w:cs="Book Antiqua"/>
          <w:i/>
        </w:rPr>
      </w:pPr>
      <w:r>
        <w:rPr>
          <w:rFonts w:ascii="Book Antiqua" w:eastAsia="Book Antiqua" w:hAnsi="Book Antiqua" w:cs="Book Antiqua"/>
          <w:i/>
        </w:rPr>
        <w:t>Expositor: Ab. Javier Cornejo</w:t>
      </w:r>
    </w:p>
    <w:p w:rsidR="00AA3A4F" w:rsidRDefault="00AA3A4F">
      <w:pPr>
        <w:pBdr>
          <w:top w:val="nil"/>
          <w:left w:val="nil"/>
          <w:bottom w:val="nil"/>
          <w:right w:val="nil"/>
          <w:between w:val="nil"/>
        </w:pBdr>
        <w:spacing w:line="360" w:lineRule="auto"/>
        <w:ind w:left="567" w:right="567"/>
        <w:jc w:val="both"/>
        <w:rPr>
          <w:rFonts w:ascii="Book Antiqua" w:eastAsia="Book Antiqua" w:hAnsi="Book Antiqua" w:cs="Book Antiqua"/>
          <w:i/>
          <w:color w:val="000000"/>
          <w:sz w:val="24"/>
          <w:szCs w:val="24"/>
        </w:rPr>
      </w:pPr>
    </w:p>
    <w:p w:rsidR="00AA3A4F" w:rsidRDefault="00CF77AD">
      <w:pPr>
        <w:pStyle w:val="Ttulo2"/>
        <w:spacing w:line="360" w:lineRule="auto"/>
        <w:ind w:left="567" w:right="567"/>
        <w:jc w:val="both"/>
        <w:rPr>
          <w:rFonts w:ascii="Book Antiqua" w:eastAsia="Book Antiqua" w:hAnsi="Book Antiqua" w:cs="Book Antiqua"/>
          <w:b w:val="0"/>
        </w:rPr>
      </w:pPr>
      <w:r>
        <w:rPr>
          <w:rFonts w:ascii="Book Antiqua" w:eastAsia="Book Antiqua" w:hAnsi="Book Antiqua" w:cs="Book Antiqua"/>
        </w:rPr>
        <w:t>Clase n°6 - de 18.00 a 19.30hs</w:t>
      </w:r>
    </w:p>
    <w:p w:rsidR="00AA3A4F" w:rsidRDefault="00CF77AD">
      <w:pPr>
        <w:spacing w:line="360" w:lineRule="auto"/>
        <w:ind w:left="567" w:right="567"/>
        <w:jc w:val="both"/>
        <w:rPr>
          <w:rFonts w:ascii="Book Antiqua" w:eastAsia="Book Antiqua" w:hAnsi="Book Antiqua" w:cs="Book Antiqua"/>
        </w:rPr>
      </w:pPr>
      <w:r>
        <w:rPr>
          <w:rFonts w:ascii="Book Antiqua" w:eastAsia="Book Antiqua" w:hAnsi="Book Antiqua" w:cs="Book Antiqua"/>
        </w:rPr>
        <w:t>El Régimen Jurídico de las Cosas en el nuevo Código Civil y Comercial de</w:t>
      </w:r>
      <w:r>
        <w:rPr>
          <w:rFonts w:ascii="Book Antiqua" w:eastAsia="Book Antiqua" w:hAnsi="Book Antiqua" w:cs="Book Antiqua"/>
        </w:rPr>
        <w:t xml:space="preserve"> la Nación (parte I)</w:t>
      </w:r>
    </w:p>
    <w:p w:rsidR="00AA3A4F" w:rsidRDefault="00CF77AD">
      <w:pPr>
        <w:spacing w:line="360" w:lineRule="auto"/>
        <w:ind w:left="567" w:right="567"/>
        <w:jc w:val="both"/>
        <w:rPr>
          <w:rFonts w:ascii="Book Antiqua" w:eastAsia="Book Antiqua" w:hAnsi="Book Antiqua" w:cs="Book Antiqua"/>
        </w:rPr>
      </w:pPr>
      <w:r>
        <w:rPr>
          <w:rFonts w:ascii="Book Antiqua" w:eastAsia="Book Antiqua" w:hAnsi="Book Antiqua" w:cs="Book Antiqua"/>
        </w:rPr>
        <w:t xml:space="preserve">Adquisición por actos entre vivos: Título y modo suficientes: sistema causal. Muebles no registrables y muebles registrables. (Art. 1892 del C.C. y C.). </w:t>
      </w:r>
    </w:p>
    <w:p w:rsidR="00AA3A4F" w:rsidRDefault="00CF77AD">
      <w:pPr>
        <w:spacing w:line="360" w:lineRule="auto"/>
        <w:ind w:left="567" w:right="567"/>
        <w:jc w:val="both"/>
        <w:rPr>
          <w:rFonts w:ascii="Book Antiqua" w:eastAsia="Book Antiqua" w:hAnsi="Book Antiqua" w:cs="Book Antiqua"/>
        </w:rPr>
      </w:pPr>
      <w:r>
        <w:rPr>
          <w:rFonts w:ascii="Book Antiqua" w:eastAsia="Book Antiqua" w:hAnsi="Book Antiqua" w:cs="Book Antiqua"/>
        </w:rPr>
        <w:t>Sistema Registral del Automotor: ratificación del sistema de inscripción constitu</w:t>
      </w:r>
      <w:r>
        <w:rPr>
          <w:rFonts w:ascii="Book Antiqua" w:eastAsia="Book Antiqua" w:hAnsi="Book Antiqua" w:cs="Book Antiqua"/>
        </w:rPr>
        <w:t xml:space="preserve">tiva, obligatoria y no </w:t>
      </w:r>
      <w:proofErr w:type="spellStart"/>
      <w:r>
        <w:rPr>
          <w:rFonts w:ascii="Book Antiqua" w:eastAsia="Book Antiqua" w:hAnsi="Book Antiqua" w:cs="Book Antiqua"/>
        </w:rPr>
        <w:t>convalidante</w:t>
      </w:r>
      <w:proofErr w:type="spellEnd"/>
      <w:r>
        <w:rPr>
          <w:rFonts w:ascii="Book Antiqua" w:eastAsia="Book Antiqua" w:hAnsi="Book Antiqua" w:cs="Book Antiqua"/>
        </w:rPr>
        <w:t>. (arts. 1, 3, 4 y 6 del Decreto ley 6582/58, y 2254 y 2255 del C. C. y C.).</w:t>
      </w:r>
    </w:p>
    <w:p w:rsidR="00AA3A4F" w:rsidRDefault="00CF77AD">
      <w:pPr>
        <w:spacing w:line="360" w:lineRule="auto"/>
        <w:ind w:left="567" w:right="567"/>
        <w:jc w:val="both"/>
        <w:rPr>
          <w:rFonts w:ascii="Book Antiqua" w:eastAsia="Book Antiqua" w:hAnsi="Book Antiqua" w:cs="Book Antiqua"/>
        </w:rPr>
      </w:pPr>
      <w:r>
        <w:rPr>
          <w:rFonts w:ascii="Book Antiqua" w:eastAsia="Book Antiqua" w:hAnsi="Book Antiqua" w:cs="Book Antiqua"/>
        </w:rPr>
        <w:t>Adquisición legal de las cosas: Muebles no registrables y registrables. Sub-adquirentes y adquirentes de buena fe y a título oneroso. Transmisio</w:t>
      </w:r>
      <w:r>
        <w:rPr>
          <w:rFonts w:ascii="Book Antiqua" w:eastAsia="Book Antiqua" w:hAnsi="Book Antiqua" w:cs="Book Antiqua"/>
        </w:rPr>
        <w:t>nes sustentadas en actos nulos. Límites de la reivindicación. (Arts.392, 1894 y 1895 y concordantes del C.C. y C.). Adquisición legal de automotores: Tratamiento específico: art. 2 Dto. 6582/58 y art. 2254 del C.C. y C.).</w:t>
      </w:r>
    </w:p>
    <w:p w:rsidR="00AA3A4F" w:rsidRDefault="00CF77AD">
      <w:pPr>
        <w:spacing w:line="360" w:lineRule="auto"/>
        <w:ind w:left="567" w:right="567"/>
        <w:jc w:val="both"/>
        <w:rPr>
          <w:rFonts w:ascii="Book Antiqua" w:eastAsia="Book Antiqua" w:hAnsi="Book Antiqua" w:cs="Book Antiqua"/>
          <w:i/>
        </w:rPr>
      </w:pPr>
      <w:r>
        <w:rPr>
          <w:rFonts w:ascii="Book Antiqua" w:eastAsia="Book Antiqua" w:hAnsi="Book Antiqua" w:cs="Book Antiqua"/>
          <w:i/>
        </w:rPr>
        <w:t xml:space="preserve">Expositor: Ab. Fernando </w:t>
      </w:r>
      <w:proofErr w:type="spellStart"/>
      <w:r>
        <w:rPr>
          <w:rFonts w:ascii="Book Antiqua" w:eastAsia="Book Antiqua" w:hAnsi="Book Antiqua" w:cs="Book Antiqua"/>
          <w:i/>
        </w:rPr>
        <w:t>Prósperi</w:t>
      </w:r>
      <w:proofErr w:type="spellEnd"/>
    </w:p>
    <w:p w:rsidR="00AA3A4F" w:rsidRDefault="00AA3A4F">
      <w:pPr>
        <w:pStyle w:val="Ttulo2"/>
        <w:spacing w:line="360" w:lineRule="auto"/>
        <w:ind w:left="567" w:right="567"/>
        <w:jc w:val="both"/>
        <w:rPr>
          <w:rFonts w:ascii="Book Antiqua" w:eastAsia="Book Antiqua" w:hAnsi="Book Antiqua" w:cs="Book Antiqua"/>
          <w:b w:val="0"/>
          <w:i/>
        </w:rPr>
      </w:pPr>
    </w:p>
    <w:p w:rsidR="00AA3A4F" w:rsidRDefault="00CF77AD">
      <w:pPr>
        <w:pStyle w:val="Ttulo2"/>
        <w:spacing w:line="360" w:lineRule="auto"/>
        <w:ind w:left="567" w:right="567"/>
        <w:jc w:val="both"/>
        <w:rPr>
          <w:rFonts w:ascii="Book Antiqua" w:eastAsia="Book Antiqua" w:hAnsi="Book Antiqua" w:cs="Book Antiqua"/>
        </w:rPr>
      </w:pPr>
      <w:r>
        <w:rPr>
          <w:rFonts w:ascii="Book Antiqua" w:eastAsia="Book Antiqua" w:hAnsi="Book Antiqua" w:cs="Book Antiqua"/>
        </w:rPr>
        <w:t xml:space="preserve">4° JORNADA: VIERNES 21 DE MAYO </w:t>
      </w:r>
    </w:p>
    <w:p w:rsidR="00AA3A4F" w:rsidRDefault="00CF77AD">
      <w:pPr>
        <w:pStyle w:val="Ttulo2"/>
        <w:spacing w:line="360" w:lineRule="auto"/>
        <w:ind w:left="567" w:right="567"/>
        <w:jc w:val="both"/>
        <w:rPr>
          <w:rFonts w:ascii="Book Antiqua" w:eastAsia="Book Antiqua" w:hAnsi="Book Antiqua" w:cs="Book Antiqua"/>
          <w:b w:val="0"/>
        </w:rPr>
      </w:pPr>
      <w:r>
        <w:rPr>
          <w:rFonts w:ascii="Book Antiqua" w:eastAsia="Book Antiqua" w:hAnsi="Book Antiqua" w:cs="Book Antiqua"/>
        </w:rPr>
        <w:t>Clase N°7 - de 16.00 a 17.30hs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Inscripción Inicial de Automotores (primera parte) Clasificación. Art. 10 RJA. Lugar de radicación art. 11 RJA.</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Trámites para la inscripción inicial de automotores: Solicitud tipo 01. Automotor</w:t>
      </w:r>
      <w:r>
        <w:rPr>
          <w:rFonts w:ascii="Book Antiqua" w:eastAsia="Book Antiqua" w:hAnsi="Book Antiqua" w:cs="Book Antiqua"/>
          <w:color w:val="000000"/>
        </w:rPr>
        <w:t>es nacionales e importados. Distinción. Certificado de fábrica. Año modelo.</w:t>
      </w:r>
    </w:p>
    <w:p w:rsidR="00AA3A4F" w:rsidRDefault="00CF77AD">
      <w:pPr>
        <w:spacing w:line="360" w:lineRule="auto"/>
        <w:ind w:left="567" w:right="567"/>
        <w:jc w:val="both"/>
        <w:rPr>
          <w:rFonts w:ascii="Book Antiqua" w:eastAsia="Book Antiqua" w:hAnsi="Book Antiqua" w:cs="Book Antiqua"/>
          <w:i/>
        </w:rPr>
      </w:pPr>
      <w:r>
        <w:rPr>
          <w:rFonts w:ascii="Book Antiqua" w:eastAsia="Book Antiqua" w:hAnsi="Book Antiqua" w:cs="Book Antiqua"/>
          <w:i/>
        </w:rPr>
        <w:t xml:space="preserve">Expositora: Ab. </w:t>
      </w:r>
      <w:proofErr w:type="spellStart"/>
      <w:r>
        <w:rPr>
          <w:rFonts w:ascii="Book Antiqua" w:eastAsia="Book Antiqua" w:hAnsi="Book Antiqua" w:cs="Book Antiqua"/>
          <w:i/>
        </w:rPr>
        <w:t>Fabiana</w:t>
      </w:r>
      <w:proofErr w:type="spellEnd"/>
      <w:r>
        <w:rPr>
          <w:rFonts w:ascii="Book Antiqua" w:eastAsia="Book Antiqua" w:hAnsi="Book Antiqua" w:cs="Book Antiqua"/>
          <w:i/>
        </w:rPr>
        <w:t xml:space="preserve"> Cerruti</w:t>
      </w:r>
    </w:p>
    <w:p w:rsidR="00AA3A4F" w:rsidRDefault="00AA3A4F">
      <w:pPr>
        <w:pBdr>
          <w:top w:val="nil"/>
          <w:left w:val="nil"/>
          <w:bottom w:val="nil"/>
          <w:right w:val="nil"/>
          <w:between w:val="nil"/>
        </w:pBdr>
        <w:spacing w:line="360" w:lineRule="auto"/>
        <w:ind w:left="567" w:right="567"/>
        <w:jc w:val="both"/>
        <w:rPr>
          <w:rFonts w:ascii="Book Antiqua" w:eastAsia="Book Antiqua" w:hAnsi="Book Antiqua" w:cs="Book Antiqua"/>
          <w:i/>
          <w:color w:val="000000"/>
          <w:sz w:val="19"/>
          <w:szCs w:val="19"/>
        </w:rPr>
      </w:pPr>
    </w:p>
    <w:p w:rsidR="00AA3A4F" w:rsidRDefault="00CF77AD">
      <w:pPr>
        <w:pStyle w:val="Ttulo2"/>
        <w:spacing w:line="360" w:lineRule="auto"/>
        <w:ind w:left="567" w:right="567"/>
        <w:jc w:val="both"/>
        <w:rPr>
          <w:rFonts w:ascii="Book Antiqua" w:eastAsia="Book Antiqua" w:hAnsi="Book Antiqua" w:cs="Book Antiqua"/>
          <w:b w:val="0"/>
        </w:rPr>
      </w:pPr>
      <w:r>
        <w:rPr>
          <w:rFonts w:ascii="Book Antiqua" w:eastAsia="Book Antiqua" w:hAnsi="Book Antiqua" w:cs="Book Antiqua"/>
        </w:rPr>
        <w:t>Clase n°8 - de 18.00 a 19.30hs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lastRenderedPageBreak/>
        <w:t>Inscripciones iniciales (segunda parte)</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Inscripciones iniciales. Regímenes especiales. Taller de casos.</w:t>
      </w:r>
    </w:p>
    <w:p w:rsidR="00AA3A4F" w:rsidRDefault="00CF77AD">
      <w:pPr>
        <w:spacing w:line="360" w:lineRule="auto"/>
        <w:ind w:left="567" w:right="567"/>
        <w:jc w:val="both"/>
        <w:rPr>
          <w:rFonts w:ascii="Book Antiqua" w:eastAsia="Book Antiqua" w:hAnsi="Book Antiqua" w:cs="Book Antiqua"/>
          <w:i/>
        </w:rPr>
      </w:pPr>
      <w:r>
        <w:rPr>
          <w:rFonts w:ascii="Book Antiqua" w:eastAsia="Book Antiqua" w:hAnsi="Book Antiqua" w:cs="Book Antiqua"/>
          <w:i/>
        </w:rPr>
        <w:t xml:space="preserve">Expositores: Ab. </w:t>
      </w:r>
      <w:proofErr w:type="spellStart"/>
      <w:r>
        <w:rPr>
          <w:rFonts w:ascii="Book Antiqua" w:eastAsia="Book Antiqua" w:hAnsi="Book Antiqua" w:cs="Book Antiqua"/>
          <w:i/>
        </w:rPr>
        <w:t>Fabiana</w:t>
      </w:r>
      <w:proofErr w:type="spellEnd"/>
      <w:r>
        <w:rPr>
          <w:rFonts w:ascii="Book Antiqua" w:eastAsia="Book Antiqua" w:hAnsi="Book Antiqua" w:cs="Book Antiqua"/>
          <w:i/>
        </w:rPr>
        <w:t xml:space="preserve"> Cerruti</w:t>
      </w:r>
    </w:p>
    <w:p w:rsidR="00CF77AD" w:rsidRDefault="00CF77AD">
      <w:pPr>
        <w:pStyle w:val="Ttulo2"/>
        <w:spacing w:line="360" w:lineRule="auto"/>
        <w:ind w:left="0" w:right="567" w:firstLine="567"/>
        <w:jc w:val="both"/>
        <w:rPr>
          <w:rFonts w:ascii="Book Antiqua" w:eastAsia="Book Antiqua" w:hAnsi="Book Antiqua" w:cs="Book Antiqua"/>
        </w:rPr>
      </w:pPr>
    </w:p>
    <w:p w:rsidR="00AA3A4F" w:rsidRDefault="00CF77AD">
      <w:pPr>
        <w:pStyle w:val="Ttulo2"/>
        <w:spacing w:line="360" w:lineRule="auto"/>
        <w:ind w:left="0" w:right="567" w:firstLine="567"/>
        <w:jc w:val="both"/>
        <w:rPr>
          <w:rFonts w:ascii="Book Antiqua" w:eastAsia="Book Antiqua" w:hAnsi="Book Antiqua" w:cs="Book Antiqua"/>
        </w:rPr>
      </w:pPr>
      <w:r>
        <w:rPr>
          <w:rFonts w:ascii="Book Antiqua" w:eastAsia="Book Antiqua" w:hAnsi="Book Antiqua" w:cs="Book Antiqua"/>
        </w:rPr>
        <w:t xml:space="preserve">5° JORNADA: VIERNES 4 DE JUNIO </w:t>
      </w:r>
    </w:p>
    <w:p w:rsidR="00AA3A4F" w:rsidRDefault="00CF77AD">
      <w:pPr>
        <w:spacing w:line="360" w:lineRule="auto"/>
        <w:ind w:left="567" w:right="567"/>
        <w:jc w:val="both"/>
        <w:rPr>
          <w:rFonts w:ascii="Book Antiqua" w:eastAsia="Book Antiqua" w:hAnsi="Book Antiqua" w:cs="Book Antiqua"/>
          <w:b/>
        </w:rPr>
      </w:pPr>
      <w:r>
        <w:rPr>
          <w:rFonts w:ascii="Book Antiqua" w:eastAsia="Book Antiqua" w:hAnsi="Book Antiqua" w:cs="Book Antiqua"/>
          <w:b/>
        </w:rPr>
        <w:t>Clase n° 9 - de 16.00 a 17.30hs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 xml:space="preserve">Transferencia </w:t>
      </w:r>
      <w:proofErr w:type="spellStart"/>
      <w:r>
        <w:rPr>
          <w:rFonts w:ascii="Book Antiqua" w:eastAsia="Book Antiqua" w:hAnsi="Book Antiqua" w:cs="Book Antiqua"/>
          <w:color w:val="000000"/>
        </w:rPr>
        <w:t>Dominial</w:t>
      </w:r>
      <w:proofErr w:type="spellEnd"/>
      <w:r>
        <w:rPr>
          <w:rFonts w:ascii="Book Antiqua" w:eastAsia="Book Antiqua" w:hAnsi="Book Antiqua" w:cs="Book Antiqua"/>
          <w:color w:val="000000"/>
        </w:rPr>
        <w:t xml:space="preserve"> (primera parte)</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Recaudos generales. Solicitud tipo 08D. Formalidades. Inscripción obligatoria.</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 xml:space="preserve">Transferencias especiales: por escritura </w:t>
      </w:r>
      <w:r>
        <w:rPr>
          <w:rFonts w:ascii="Book Antiqua" w:eastAsia="Book Antiqua" w:hAnsi="Book Antiqua" w:cs="Book Antiqua"/>
          <w:color w:val="000000"/>
        </w:rPr>
        <w:t>pública. Ordenada por autoridad judicial. Transferencia por subasta.</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Transferencia por fusión de sociedades o escisión de su patrimonio.</w:t>
      </w:r>
    </w:p>
    <w:p w:rsidR="00AA3A4F" w:rsidRDefault="00CF77AD">
      <w:pPr>
        <w:spacing w:line="360" w:lineRule="auto"/>
        <w:ind w:left="567" w:right="567"/>
        <w:jc w:val="both"/>
        <w:rPr>
          <w:rFonts w:ascii="Book Antiqua" w:eastAsia="Book Antiqua" w:hAnsi="Book Antiqua" w:cs="Book Antiqua"/>
          <w:i/>
        </w:rPr>
      </w:pPr>
      <w:r>
        <w:rPr>
          <w:rFonts w:ascii="Book Antiqua" w:eastAsia="Book Antiqua" w:hAnsi="Book Antiqua" w:cs="Book Antiqua"/>
          <w:i/>
        </w:rPr>
        <w:t xml:space="preserve">Expositor: Ab. Pablo </w:t>
      </w:r>
      <w:proofErr w:type="spellStart"/>
      <w:r>
        <w:rPr>
          <w:rFonts w:ascii="Book Antiqua" w:eastAsia="Book Antiqua" w:hAnsi="Book Antiqua" w:cs="Book Antiqua"/>
          <w:i/>
        </w:rPr>
        <w:t>Algañaraz</w:t>
      </w:r>
      <w:proofErr w:type="spellEnd"/>
    </w:p>
    <w:p w:rsidR="00AA3A4F" w:rsidRDefault="00AA3A4F">
      <w:pPr>
        <w:pBdr>
          <w:top w:val="nil"/>
          <w:left w:val="nil"/>
          <w:bottom w:val="nil"/>
          <w:right w:val="nil"/>
          <w:between w:val="nil"/>
        </w:pBdr>
        <w:spacing w:line="360" w:lineRule="auto"/>
        <w:ind w:left="567" w:right="567"/>
        <w:jc w:val="both"/>
        <w:rPr>
          <w:rFonts w:ascii="Book Antiqua" w:eastAsia="Book Antiqua" w:hAnsi="Book Antiqua" w:cs="Book Antiqua"/>
          <w:i/>
          <w:color w:val="000000"/>
          <w:sz w:val="24"/>
          <w:szCs w:val="24"/>
        </w:rPr>
      </w:pPr>
    </w:p>
    <w:p w:rsidR="00AA3A4F" w:rsidRDefault="00CF77AD">
      <w:pPr>
        <w:pStyle w:val="Ttulo2"/>
        <w:spacing w:line="360" w:lineRule="auto"/>
        <w:ind w:left="567" w:right="567"/>
        <w:jc w:val="both"/>
        <w:rPr>
          <w:rFonts w:ascii="Book Antiqua" w:eastAsia="Book Antiqua" w:hAnsi="Book Antiqua" w:cs="Book Antiqua"/>
          <w:b w:val="0"/>
        </w:rPr>
      </w:pPr>
      <w:r>
        <w:rPr>
          <w:rFonts w:ascii="Book Antiqua" w:eastAsia="Book Antiqua" w:hAnsi="Book Antiqua" w:cs="Book Antiqua"/>
        </w:rPr>
        <w:t>Clase n°10 - de 18.00 a 19.30hs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 xml:space="preserve">Transferencia </w:t>
      </w:r>
      <w:proofErr w:type="spellStart"/>
      <w:r>
        <w:rPr>
          <w:rFonts w:ascii="Book Antiqua" w:eastAsia="Book Antiqua" w:hAnsi="Book Antiqua" w:cs="Book Antiqua"/>
          <w:color w:val="000000"/>
        </w:rPr>
        <w:t>Dominial</w:t>
      </w:r>
      <w:proofErr w:type="spellEnd"/>
      <w:r>
        <w:rPr>
          <w:rFonts w:ascii="Book Antiqua" w:eastAsia="Book Antiqua" w:hAnsi="Book Antiqua" w:cs="Book Antiqua"/>
          <w:color w:val="000000"/>
        </w:rPr>
        <w:t xml:space="preserve"> (segunda parte)</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Aspectos práctic</w:t>
      </w:r>
      <w:r>
        <w:rPr>
          <w:rFonts w:ascii="Book Antiqua" w:eastAsia="Book Antiqua" w:hAnsi="Book Antiqua" w:cs="Book Antiqua"/>
          <w:color w:val="000000"/>
        </w:rPr>
        <w:t>os vinculados al tema. Taller de casos.</w:t>
      </w:r>
    </w:p>
    <w:p w:rsidR="00AA3A4F" w:rsidRDefault="00CF77AD">
      <w:pPr>
        <w:spacing w:line="360" w:lineRule="auto"/>
        <w:ind w:left="567" w:right="567"/>
        <w:jc w:val="both"/>
        <w:rPr>
          <w:rFonts w:ascii="Book Antiqua" w:eastAsia="Book Antiqua" w:hAnsi="Book Antiqua" w:cs="Book Antiqua"/>
          <w:i/>
        </w:rPr>
      </w:pPr>
      <w:r>
        <w:rPr>
          <w:rFonts w:ascii="Book Antiqua" w:eastAsia="Book Antiqua" w:hAnsi="Book Antiqua" w:cs="Book Antiqua"/>
          <w:i/>
        </w:rPr>
        <w:t xml:space="preserve">Expositor: Ab. Pablo </w:t>
      </w:r>
      <w:proofErr w:type="spellStart"/>
      <w:r>
        <w:rPr>
          <w:rFonts w:ascii="Book Antiqua" w:eastAsia="Book Antiqua" w:hAnsi="Book Antiqua" w:cs="Book Antiqua"/>
          <w:i/>
        </w:rPr>
        <w:t>Algañaraz</w:t>
      </w:r>
      <w:proofErr w:type="spellEnd"/>
    </w:p>
    <w:p w:rsidR="00AA3A4F" w:rsidRDefault="00AA3A4F">
      <w:pPr>
        <w:pBdr>
          <w:top w:val="nil"/>
          <w:left w:val="nil"/>
          <w:bottom w:val="nil"/>
          <w:right w:val="nil"/>
          <w:between w:val="nil"/>
        </w:pBdr>
        <w:spacing w:line="360" w:lineRule="auto"/>
        <w:ind w:left="567" w:right="567"/>
        <w:jc w:val="both"/>
        <w:rPr>
          <w:rFonts w:ascii="Book Antiqua" w:eastAsia="Book Antiqua" w:hAnsi="Book Antiqua" w:cs="Book Antiqua"/>
          <w:i/>
          <w:color w:val="000000"/>
          <w:sz w:val="24"/>
          <w:szCs w:val="24"/>
        </w:rPr>
      </w:pPr>
    </w:p>
    <w:p w:rsidR="00AA3A4F" w:rsidRDefault="00CF77AD">
      <w:pPr>
        <w:pStyle w:val="Ttulo2"/>
        <w:spacing w:line="360" w:lineRule="auto"/>
        <w:ind w:left="567" w:right="567"/>
        <w:jc w:val="both"/>
        <w:rPr>
          <w:rFonts w:ascii="Book Antiqua" w:eastAsia="Book Antiqua" w:hAnsi="Book Antiqua" w:cs="Book Antiqua"/>
        </w:rPr>
      </w:pPr>
      <w:r>
        <w:rPr>
          <w:rFonts w:ascii="Book Antiqua" w:eastAsia="Book Antiqua" w:hAnsi="Book Antiqua" w:cs="Book Antiqua"/>
        </w:rPr>
        <w:t>6° JORNADA: VIERNES 18 DE JUNIO</w:t>
      </w:r>
    </w:p>
    <w:p w:rsidR="00AA3A4F" w:rsidRDefault="00CF77AD">
      <w:pPr>
        <w:spacing w:line="360" w:lineRule="auto"/>
        <w:ind w:left="567" w:right="567"/>
        <w:jc w:val="both"/>
        <w:rPr>
          <w:rFonts w:ascii="Book Antiqua" w:eastAsia="Book Antiqua" w:hAnsi="Book Antiqua" w:cs="Book Antiqua"/>
          <w:b/>
        </w:rPr>
      </w:pPr>
      <w:r>
        <w:rPr>
          <w:rFonts w:ascii="Book Antiqua" w:eastAsia="Book Antiqua" w:hAnsi="Book Antiqua" w:cs="Book Antiqua"/>
          <w:b/>
        </w:rPr>
        <w:t>Clase n°11 - de 16.00 hs a 17.30hs</w:t>
      </w:r>
    </w:p>
    <w:p w:rsidR="00AA3A4F" w:rsidRDefault="00CF77AD">
      <w:pP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Régimen matrimonial patrimonial</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Análisis del Régimen Patrimonial del Matrimonio a la luz del Nuevo Código Civil y Comercial de la Nación. Bienes propios y gananciales. Modo de exteriorizar el tipo de bienes en el registro. Las facultades propias de los sujetos de derecho privado y la com</w:t>
      </w:r>
      <w:r>
        <w:rPr>
          <w:rFonts w:ascii="Book Antiqua" w:eastAsia="Book Antiqua" w:hAnsi="Book Antiqua" w:cs="Book Antiqua"/>
          <w:color w:val="000000"/>
        </w:rPr>
        <w:t>petencia del Registro. Partes y terceros. Bienes mixtos. La separación de hecho y su trascendencia en el caso de los automotores.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La separación de bienes. Naturaleza del derecho de los cónyuges vigente en el régimen matrimonial de los bienes.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 xml:space="preserve">El divorcio. </w:t>
      </w:r>
      <w:r>
        <w:rPr>
          <w:rFonts w:ascii="Book Antiqua" w:eastAsia="Book Antiqua" w:hAnsi="Book Antiqua" w:cs="Book Antiqua"/>
          <w:color w:val="000000"/>
        </w:rPr>
        <w:t>Su proyección en el caso de automotores. Partición de bienes provenientes de la extinción del régimen matrimonial y su trascendencia respecto al Registro. Particiones judiciales. Particiones extrajudiciales. Aspectos formales. Los actos de partición y su i</w:t>
      </w:r>
      <w:r>
        <w:rPr>
          <w:rFonts w:ascii="Book Antiqua" w:eastAsia="Book Antiqua" w:hAnsi="Book Antiqua" w:cs="Book Antiqua"/>
          <w:color w:val="000000"/>
        </w:rPr>
        <w:t>nstrumentación. La posición jurídica de los adquirentes de automotores y el régimen matrimonial de los bienes.</w:t>
      </w:r>
    </w:p>
    <w:p w:rsidR="00AA3A4F" w:rsidRDefault="00CF77AD">
      <w:pPr>
        <w:spacing w:line="360" w:lineRule="auto"/>
        <w:ind w:left="567" w:right="567"/>
        <w:jc w:val="both"/>
        <w:rPr>
          <w:rFonts w:ascii="Book Antiqua" w:eastAsia="Book Antiqua" w:hAnsi="Book Antiqua" w:cs="Book Antiqua"/>
          <w:i/>
        </w:rPr>
      </w:pPr>
      <w:r>
        <w:rPr>
          <w:rFonts w:ascii="Book Antiqua" w:eastAsia="Book Antiqua" w:hAnsi="Book Antiqua" w:cs="Book Antiqua"/>
          <w:i/>
        </w:rPr>
        <w:t xml:space="preserve">Expositor: Ab. José María </w:t>
      </w:r>
      <w:proofErr w:type="spellStart"/>
      <w:r>
        <w:rPr>
          <w:rFonts w:ascii="Book Antiqua" w:eastAsia="Book Antiqua" w:hAnsi="Book Antiqua" w:cs="Book Antiqua"/>
          <w:i/>
        </w:rPr>
        <w:t>Orelle</w:t>
      </w:r>
      <w:proofErr w:type="spellEnd"/>
    </w:p>
    <w:p w:rsidR="00AA3A4F" w:rsidRDefault="00AA3A4F">
      <w:pPr>
        <w:pBdr>
          <w:top w:val="nil"/>
          <w:left w:val="nil"/>
          <w:bottom w:val="nil"/>
          <w:right w:val="nil"/>
          <w:between w:val="nil"/>
        </w:pBdr>
        <w:spacing w:line="360" w:lineRule="auto"/>
        <w:ind w:left="567" w:right="567"/>
        <w:jc w:val="both"/>
        <w:rPr>
          <w:rFonts w:ascii="Book Antiqua" w:eastAsia="Book Antiqua" w:hAnsi="Book Antiqua" w:cs="Book Antiqua"/>
          <w:i/>
          <w:color w:val="000000"/>
          <w:sz w:val="19"/>
          <w:szCs w:val="19"/>
        </w:rPr>
      </w:pPr>
    </w:p>
    <w:p w:rsidR="00AA3A4F" w:rsidRDefault="00CF77AD">
      <w:pPr>
        <w:pStyle w:val="Ttulo2"/>
        <w:spacing w:line="360" w:lineRule="auto"/>
        <w:ind w:left="567" w:right="567"/>
        <w:jc w:val="both"/>
        <w:rPr>
          <w:rFonts w:ascii="Book Antiqua" w:eastAsia="Book Antiqua" w:hAnsi="Book Antiqua" w:cs="Book Antiqua"/>
          <w:b w:val="0"/>
        </w:rPr>
      </w:pPr>
      <w:r>
        <w:rPr>
          <w:rFonts w:ascii="Book Antiqua" w:eastAsia="Book Antiqua" w:hAnsi="Book Antiqua" w:cs="Book Antiqua"/>
        </w:rPr>
        <w:t>Clase n°12 - de 18.00 a 19.30hs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Responsabilidad Civil del Titular Registral que ha entregado la posesión y/o te</w:t>
      </w:r>
      <w:r>
        <w:rPr>
          <w:rFonts w:ascii="Book Antiqua" w:eastAsia="Book Antiqua" w:hAnsi="Book Antiqua" w:cs="Book Antiqua"/>
          <w:color w:val="000000"/>
        </w:rPr>
        <w:t>nencia del automotor. Análisis de casos jurisprudenciales. Corrientes doctrinarias en las Cortes de la Nación y de la Provincia de Buenos Aires.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Denuncia de venta: Naturaleza y efectos. Tradición de la posesión o tenencia por otros títulos. Distintas corri</w:t>
      </w:r>
      <w:r>
        <w:rPr>
          <w:rFonts w:ascii="Book Antiqua" w:eastAsia="Book Antiqua" w:hAnsi="Book Antiqua" w:cs="Book Antiqua"/>
          <w:color w:val="000000"/>
        </w:rPr>
        <w:t>entes doctrinarias y jurisprudenciales. Normativa técnico registral: procedimiento. Efectos Fiscales de la Denuncia de venta.</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Denuncia de venta y responsabilidad fiscal. La ley 25.232. El fallo de la Corte Suprema de Justicia de la Nación "Provincia de Ent</w:t>
      </w:r>
      <w:r>
        <w:rPr>
          <w:rFonts w:ascii="Book Antiqua" w:eastAsia="Book Antiqua" w:hAnsi="Book Antiqua" w:cs="Book Antiqua"/>
          <w:color w:val="000000"/>
        </w:rPr>
        <w:t>re Ríos c/ Estado Nacional s/ acción declarativa de inconstitucionalidad": doctrina; alcances; análisis crítico. Efectos. Ubicación institucional del pronunciamiento. Derecho común y Derecho público local. Responsabilidad fiscal y Régimen Jurídico del Auto</w:t>
      </w:r>
      <w:r>
        <w:rPr>
          <w:rFonts w:ascii="Book Antiqua" w:eastAsia="Book Antiqua" w:hAnsi="Book Antiqua" w:cs="Book Antiqua"/>
          <w:color w:val="000000"/>
        </w:rPr>
        <w:t>motor (denuncia de venta): posibles vías de convergencia a la luz de la jurisprudencia analizada.</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Sistema de Regularización de Titularidad y Publicidad de Posesión Vehicular.</w:t>
      </w:r>
    </w:p>
    <w:p w:rsidR="00AA3A4F" w:rsidRDefault="00CF77AD">
      <w:pPr>
        <w:spacing w:line="360" w:lineRule="auto"/>
        <w:ind w:left="567" w:right="567"/>
        <w:jc w:val="both"/>
        <w:rPr>
          <w:rFonts w:ascii="Book Antiqua" w:eastAsia="Book Antiqua" w:hAnsi="Book Antiqua" w:cs="Book Antiqua"/>
          <w:i/>
        </w:rPr>
      </w:pPr>
      <w:r>
        <w:rPr>
          <w:rFonts w:ascii="Book Antiqua" w:eastAsia="Book Antiqua" w:hAnsi="Book Antiqua" w:cs="Book Antiqua"/>
          <w:i/>
        </w:rPr>
        <w:t>Expositor: Ab. Javier Cornejo</w:t>
      </w:r>
    </w:p>
    <w:p w:rsidR="00AA3A4F" w:rsidRDefault="00AA3A4F">
      <w:pPr>
        <w:pStyle w:val="Ttulo2"/>
        <w:spacing w:line="360" w:lineRule="auto"/>
        <w:ind w:left="567" w:right="567"/>
        <w:jc w:val="both"/>
        <w:rPr>
          <w:rFonts w:ascii="Book Antiqua" w:eastAsia="Book Antiqua" w:hAnsi="Book Antiqua" w:cs="Book Antiqua"/>
        </w:rPr>
      </w:pPr>
    </w:p>
    <w:p w:rsidR="00AA3A4F" w:rsidRDefault="00CF77AD">
      <w:pPr>
        <w:pStyle w:val="Ttulo2"/>
        <w:spacing w:line="360" w:lineRule="auto"/>
        <w:ind w:left="567" w:right="567"/>
        <w:jc w:val="both"/>
        <w:rPr>
          <w:rFonts w:ascii="Book Antiqua" w:eastAsia="Book Antiqua" w:hAnsi="Book Antiqua" w:cs="Book Antiqua"/>
        </w:rPr>
      </w:pPr>
      <w:r>
        <w:rPr>
          <w:rFonts w:ascii="Book Antiqua" w:eastAsia="Book Antiqua" w:hAnsi="Book Antiqua" w:cs="Book Antiqua"/>
        </w:rPr>
        <w:t xml:space="preserve">7° JORNADA: VIERNES 2 DE JULIO </w:t>
      </w:r>
    </w:p>
    <w:p w:rsidR="00AA3A4F" w:rsidRDefault="00CF77AD">
      <w:pPr>
        <w:pStyle w:val="Ttulo2"/>
        <w:spacing w:line="360" w:lineRule="auto"/>
        <w:ind w:left="567" w:right="567"/>
        <w:jc w:val="both"/>
        <w:rPr>
          <w:rFonts w:ascii="Book Antiqua" w:eastAsia="Book Antiqua" w:hAnsi="Book Antiqua" w:cs="Book Antiqua"/>
          <w:b w:val="0"/>
        </w:rPr>
      </w:pPr>
      <w:r>
        <w:rPr>
          <w:rFonts w:ascii="Book Antiqua" w:eastAsia="Book Antiqua" w:hAnsi="Book Antiqua" w:cs="Book Antiqua"/>
        </w:rPr>
        <w:t>Clase n°13 - de 16</w:t>
      </w:r>
      <w:r>
        <w:rPr>
          <w:rFonts w:ascii="Book Antiqua" w:eastAsia="Book Antiqua" w:hAnsi="Book Antiqua" w:cs="Book Antiqua"/>
        </w:rPr>
        <w:t>.00 a 17.30hs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proofErr w:type="spellStart"/>
      <w:r>
        <w:rPr>
          <w:rFonts w:ascii="Book Antiqua" w:eastAsia="Book Antiqua" w:hAnsi="Book Antiqua" w:cs="Book Antiqua"/>
          <w:color w:val="000000"/>
        </w:rPr>
        <w:t>Motovehículos</w:t>
      </w:r>
      <w:proofErr w:type="spellEnd"/>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Concepto. Su Incorporación al Régimen Jurídico del Automotor. Aspectos salientes y diferenciales con relación al régimen general. Problemática actual</w:t>
      </w:r>
    </w:p>
    <w:p w:rsidR="00AA3A4F" w:rsidRDefault="00CF77AD">
      <w:pPr>
        <w:spacing w:line="360" w:lineRule="auto"/>
        <w:ind w:left="567" w:right="567"/>
        <w:jc w:val="both"/>
        <w:rPr>
          <w:rFonts w:ascii="Book Antiqua" w:eastAsia="Book Antiqua" w:hAnsi="Book Antiqua" w:cs="Book Antiqua"/>
          <w:i/>
        </w:rPr>
      </w:pPr>
      <w:r>
        <w:rPr>
          <w:rFonts w:ascii="Book Antiqua" w:eastAsia="Book Antiqua" w:hAnsi="Book Antiqua" w:cs="Book Antiqua"/>
          <w:i/>
        </w:rPr>
        <w:t xml:space="preserve">Expositor: Ab. Ricardo </w:t>
      </w:r>
      <w:proofErr w:type="spellStart"/>
      <w:r>
        <w:rPr>
          <w:rFonts w:ascii="Book Antiqua" w:eastAsia="Book Antiqua" w:hAnsi="Book Antiqua" w:cs="Book Antiqua"/>
          <w:i/>
        </w:rPr>
        <w:t>Larreteguy</w:t>
      </w:r>
      <w:proofErr w:type="spellEnd"/>
    </w:p>
    <w:p w:rsidR="00AA3A4F" w:rsidRDefault="00AA3A4F">
      <w:pPr>
        <w:pStyle w:val="Ttulo2"/>
        <w:spacing w:line="360" w:lineRule="auto"/>
        <w:ind w:left="567" w:right="567"/>
        <w:jc w:val="both"/>
        <w:rPr>
          <w:rFonts w:ascii="Book Antiqua" w:eastAsia="Book Antiqua" w:hAnsi="Book Antiqua" w:cs="Book Antiqua"/>
        </w:rPr>
      </w:pPr>
    </w:p>
    <w:p w:rsidR="00AA3A4F" w:rsidRDefault="00CF77AD">
      <w:pPr>
        <w:pStyle w:val="Ttulo2"/>
        <w:spacing w:line="360" w:lineRule="auto"/>
        <w:ind w:left="567" w:right="567"/>
        <w:jc w:val="both"/>
        <w:rPr>
          <w:rFonts w:ascii="Book Antiqua" w:eastAsia="Book Antiqua" w:hAnsi="Book Antiqua" w:cs="Book Antiqua"/>
          <w:b w:val="0"/>
        </w:rPr>
      </w:pPr>
      <w:r>
        <w:rPr>
          <w:rFonts w:ascii="Book Antiqua" w:eastAsia="Book Antiqua" w:hAnsi="Book Antiqua" w:cs="Book Antiqua"/>
        </w:rPr>
        <w:t>Clase n°14 - de 18.00 a 19.30 hs.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Maquinaria Agrícola, Vial e Industrial</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 xml:space="preserve">Incorporación al Régimen Jurídico del Automotor. Sistema anterior. Incorporación vía Ley Nacional (modificación art. 5 del Decreto Ley 6582/58). Diferencias y Similitudes con la Registración de Automotor y </w:t>
      </w:r>
      <w:proofErr w:type="spellStart"/>
      <w:r>
        <w:rPr>
          <w:rFonts w:ascii="Book Antiqua" w:eastAsia="Book Antiqua" w:hAnsi="Book Antiqua" w:cs="Book Antiqua"/>
          <w:color w:val="000000"/>
        </w:rPr>
        <w:t>Motovehícul</w:t>
      </w:r>
      <w:r>
        <w:rPr>
          <w:rFonts w:ascii="Book Antiqua" w:eastAsia="Book Antiqua" w:hAnsi="Book Antiqua" w:cs="Book Antiqua"/>
          <w:color w:val="000000"/>
        </w:rPr>
        <w:t>os</w:t>
      </w:r>
      <w:proofErr w:type="spellEnd"/>
      <w:r>
        <w:rPr>
          <w:rFonts w:ascii="Book Antiqua" w:eastAsia="Book Antiqua" w:hAnsi="Book Antiqua" w:cs="Book Antiqua"/>
          <w:color w:val="000000"/>
        </w:rPr>
        <w:t>.</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Incorporación tardía: causas y consecuencias. Registración de maquinaria anterior a la obligatoriedad de la inscripción. Diferencia entre Maquinaria Agrícola, Vial e Industrial. Problemática actual, circulación, seguro.</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Vehículos no incluidos, problemas para la circulación.</w:t>
      </w:r>
    </w:p>
    <w:p w:rsidR="00AA3A4F" w:rsidRDefault="00CF77AD">
      <w:pPr>
        <w:spacing w:line="360" w:lineRule="auto"/>
        <w:ind w:left="567" w:right="567"/>
        <w:jc w:val="both"/>
        <w:rPr>
          <w:rFonts w:ascii="Book Antiqua" w:eastAsia="Book Antiqua" w:hAnsi="Book Antiqua" w:cs="Book Antiqua"/>
          <w:i/>
        </w:rPr>
      </w:pPr>
      <w:r>
        <w:rPr>
          <w:rFonts w:ascii="Book Antiqua" w:eastAsia="Book Antiqua" w:hAnsi="Book Antiqua" w:cs="Book Antiqua"/>
          <w:i/>
        </w:rPr>
        <w:t xml:space="preserve">Expositor: Ab. Ricardo </w:t>
      </w:r>
      <w:proofErr w:type="spellStart"/>
      <w:r>
        <w:rPr>
          <w:rFonts w:ascii="Book Antiqua" w:eastAsia="Book Antiqua" w:hAnsi="Book Antiqua" w:cs="Book Antiqua"/>
          <w:i/>
        </w:rPr>
        <w:t>Larreteguy</w:t>
      </w:r>
      <w:proofErr w:type="spellEnd"/>
    </w:p>
    <w:p w:rsidR="00AA3A4F" w:rsidRDefault="00AA3A4F">
      <w:pPr>
        <w:pStyle w:val="Ttulo2"/>
        <w:spacing w:line="360" w:lineRule="auto"/>
        <w:ind w:left="0" w:right="567"/>
        <w:jc w:val="both"/>
        <w:rPr>
          <w:rFonts w:ascii="Book Antiqua" w:eastAsia="Book Antiqua" w:hAnsi="Book Antiqua" w:cs="Book Antiqua"/>
        </w:rPr>
      </w:pPr>
    </w:p>
    <w:p w:rsidR="00AA3A4F" w:rsidRDefault="00CF77AD">
      <w:pPr>
        <w:pStyle w:val="Ttulo2"/>
        <w:spacing w:line="360" w:lineRule="auto"/>
        <w:ind w:left="0" w:right="567" w:firstLine="567"/>
        <w:jc w:val="both"/>
        <w:rPr>
          <w:rFonts w:ascii="Book Antiqua" w:eastAsia="Book Antiqua" w:hAnsi="Book Antiqua" w:cs="Book Antiqua"/>
        </w:rPr>
      </w:pPr>
      <w:r>
        <w:rPr>
          <w:rFonts w:ascii="Book Antiqua" w:eastAsia="Book Antiqua" w:hAnsi="Book Antiqua" w:cs="Book Antiqua"/>
        </w:rPr>
        <w:lastRenderedPageBreak/>
        <w:t xml:space="preserve">8° JORNADA: VIERNES 16 DE JULIO </w:t>
      </w:r>
    </w:p>
    <w:p w:rsidR="00AA3A4F" w:rsidRDefault="00CF77AD">
      <w:pPr>
        <w:pStyle w:val="Ttulo2"/>
        <w:spacing w:line="360" w:lineRule="auto"/>
        <w:ind w:left="0" w:right="567" w:firstLine="567"/>
        <w:jc w:val="both"/>
        <w:rPr>
          <w:rFonts w:ascii="Book Antiqua" w:eastAsia="Book Antiqua" w:hAnsi="Book Antiqua" w:cs="Book Antiqua"/>
          <w:b w:val="0"/>
        </w:rPr>
      </w:pPr>
      <w:r>
        <w:rPr>
          <w:rFonts w:ascii="Book Antiqua" w:eastAsia="Book Antiqua" w:hAnsi="Book Antiqua" w:cs="Book Antiqua"/>
        </w:rPr>
        <w:t>Clase N°15 - de 16.00 a 17.30 hs.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Prenda. Evolución de las garantías mobiliarias. Prenda con y sin desplazamiento. El principio de es</w:t>
      </w:r>
      <w:r>
        <w:rPr>
          <w:rFonts w:ascii="Book Antiqua" w:eastAsia="Book Antiqua" w:hAnsi="Book Antiqua" w:cs="Book Antiqua"/>
          <w:color w:val="000000"/>
        </w:rPr>
        <w:t>pecialidad en el Régimen Jurídico Argentino.</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 xml:space="preserve">Prenda sobre bienes muebles no registrables: automotores, maquinaria </w:t>
      </w:r>
      <w:proofErr w:type="spellStart"/>
      <w:r>
        <w:rPr>
          <w:rFonts w:ascii="Book Antiqua" w:eastAsia="Book Antiqua" w:hAnsi="Book Antiqua" w:cs="Book Antiqua"/>
          <w:color w:val="000000"/>
        </w:rPr>
        <w:t>autopropulsable</w:t>
      </w:r>
      <w:proofErr w:type="spellEnd"/>
      <w:r>
        <w:rPr>
          <w:rFonts w:ascii="Book Antiqua" w:eastAsia="Book Antiqua" w:hAnsi="Book Antiqua" w:cs="Book Antiqua"/>
          <w:color w:val="000000"/>
        </w:rPr>
        <w:t xml:space="preserve"> y </w:t>
      </w:r>
      <w:proofErr w:type="spellStart"/>
      <w:r>
        <w:rPr>
          <w:rFonts w:ascii="Book Antiqua" w:eastAsia="Book Antiqua" w:hAnsi="Book Antiqua" w:cs="Book Antiqua"/>
          <w:color w:val="000000"/>
        </w:rPr>
        <w:t>motovehículos</w:t>
      </w:r>
      <w:proofErr w:type="spellEnd"/>
      <w:r>
        <w:rPr>
          <w:rFonts w:ascii="Book Antiqua" w:eastAsia="Book Antiqua" w:hAnsi="Book Antiqua" w:cs="Book Antiqua"/>
          <w:color w:val="000000"/>
        </w:rPr>
        <w:t>.</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Modificaciones del contrato de prenda. Endoso y cancelación. Reinscripción y caducidad.</w:t>
      </w:r>
    </w:p>
    <w:p w:rsidR="00AA3A4F" w:rsidRDefault="00CF77AD">
      <w:pPr>
        <w:spacing w:line="360" w:lineRule="auto"/>
        <w:ind w:left="567" w:right="567"/>
        <w:jc w:val="both"/>
        <w:rPr>
          <w:rFonts w:ascii="Book Antiqua" w:eastAsia="Book Antiqua" w:hAnsi="Book Antiqua" w:cs="Book Antiqua"/>
          <w:i/>
        </w:rPr>
      </w:pPr>
      <w:r>
        <w:rPr>
          <w:rFonts w:ascii="Book Antiqua" w:eastAsia="Book Antiqua" w:hAnsi="Book Antiqua" w:cs="Book Antiqua"/>
          <w:i/>
        </w:rPr>
        <w:t xml:space="preserve">Expositor: Ab. Rubén </w:t>
      </w:r>
      <w:r>
        <w:rPr>
          <w:rFonts w:ascii="Book Antiqua" w:eastAsia="Book Antiqua" w:hAnsi="Book Antiqua" w:cs="Book Antiqua"/>
          <w:i/>
        </w:rPr>
        <w:t>Pérez</w:t>
      </w:r>
    </w:p>
    <w:p w:rsidR="00AA3A4F" w:rsidRDefault="00AA3A4F">
      <w:pPr>
        <w:pStyle w:val="Ttulo2"/>
        <w:spacing w:line="360" w:lineRule="auto"/>
        <w:ind w:left="567" w:right="567"/>
        <w:jc w:val="both"/>
        <w:rPr>
          <w:rFonts w:ascii="Book Antiqua" w:eastAsia="Book Antiqua" w:hAnsi="Book Antiqua" w:cs="Book Antiqua"/>
        </w:rPr>
      </w:pPr>
    </w:p>
    <w:p w:rsidR="00AA3A4F" w:rsidRDefault="00CF77AD">
      <w:pPr>
        <w:pStyle w:val="Ttulo2"/>
        <w:spacing w:line="360" w:lineRule="auto"/>
        <w:ind w:left="567" w:right="567"/>
        <w:jc w:val="both"/>
        <w:rPr>
          <w:rFonts w:ascii="Book Antiqua" w:eastAsia="Book Antiqua" w:hAnsi="Book Antiqua" w:cs="Book Antiqua"/>
          <w:b w:val="0"/>
        </w:rPr>
      </w:pPr>
      <w:r>
        <w:rPr>
          <w:rFonts w:ascii="Book Antiqua" w:eastAsia="Book Antiqua" w:hAnsi="Book Antiqua" w:cs="Book Antiqua"/>
        </w:rPr>
        <w:t>Clase n°16 - de 18.00 a 19.30 hs.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Posesión o tenencia</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Contratos de leasing y fideicomiso en automotores. Taller de casos vinculados al tema. Consignación del automotor.</w:t>
      </w:r>
    </w:p>
    <w:p w:rsidR="00AA3A4F" w:rsidRDefault="00CF77AD">
      <w:pPr>
        <w:spacing w:line="360" w:lineRule="auto"/>
        <w:ind w:left="567" w:right="567"/>
        <w:jc w:val="both"/>
        <w:rPr>
          <w:rFonts w:ascii="Book Antiqua" w:eastAsia="Book Antiqua" w:hAnsi="Book Antiqua" w:cs="Book Antiqua"/>
          <w:i/>
        </w:rPr>
      </w:pPr>
      <w:r>
        <w:rPr>
          <w:rFonts w:ascii="Book Antiqua" w:eastAsia="Book Antiqua" w:hAnsi="Book Antiqua" w:cs="Book Antiqua"/>
          <w:i/>
        </w:rPr>
        <w:t xml:space="preserve">Expositor. Marcelo </w:t>
      </w:r>
      <w:proofErr w:type="spellStart"/>
      <w:r>
        <w:rPr>
          <w:rFonts w:ascii="Book Antiqua" w:eastAsia="Book Antiqua" w:hAnsi="Book Antiqua" w:cs="Book Antiqua"/>
          <w:i/>
        </w:rPr>
        <w:t>Morone</w:t>
      </w:r>
      <w:proofErr w:type="spellEnd"/>
    </w:p>
    <w:p w:rsidR="00AA3A4F" w:rsidRDefault="00AA3A4F">
      <w:pPr>
        <w:pStyle w:val="Ttulo2"/>
        <w:spacing w:line="360" w:lineRule="auto"/>
        <w:ind w:left="567" w:right="567"/>
        <w:jc w:val="both"/>
        <w:rPr>
          <w:rFonts w:ascii="Book Antiqua" w:eastAsia="Book Antiqua" w:hAnsi="Book Antiqua" w:cs="Book Antiqua"/>
        </w:rPr>
      </w:pPr>
    </w:p>
    <w:p w:rsidR="00AA3A4F" w:rsidRDefault="00CF77AD">
      <w:pPr>
        <w:pStyle w:val="Ttulo2"/>
        <w:spacing w:line="360" w:lineRule="auto"/>
        <w:ind w:left="567" w:right="567"/>
        <w:jc w:val="both"/>
        <w:rPr>
          <w:rFonts w:ascii="Book Antiqua" w:eastAsia="Book Antiqua" w:hAnsi="Book Antiqua" w:cs="Book Antiqua"/>
        </w:rPr>
      </w:pPr>
      <w:r>
        <w:rPr>
          <w:rFonts w:ascii="Book Antiqua" w:eastAsia="Book Antiqua" w:hAnsi="Book Antiqua" w:cs="Book Antiqua"/>
        </w:rPr>
        <w:t>9° JORNADA: VIERNES 30 DE JULIO</w:t>
      </w:r>
    </w:p>
    <w:p w:rsidR="00AA3A4F" w:rsidRDefault="00CF77AD">
      <w:pPr>
        <w:pStyle w:val="Ttulo2"/>
        <w:spacing w:line="360" w:lineRule="auto"/>
        <w:ind w:left="567" w:right="567"/>
        <w:jc w:val="both"/>
        <w:rPr>
          <w:rFonts w:ascii="Book Antiqua" w:eastAsia="Book Antiqua" w:hAnsi="Book Antiqua" w:cs="Book Antiqua"/>
          <w:b w:val="0"/>
        </w:rPr>
      </w:pPr>
      <w:r>
        <w:rPr>
          <w:rFonts w:ascii="Book Antiqua" w:eastAsia="Book Antiqua" w:hAnsi="Book Antiqua" w:cs="Book Antiqua"/>
        </w:rPr>
        <w:t>Clase n°17 - de 16.00 a 17.30 hs.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Anotación de medidas cautelares y precautorias de carácter personal en el registro de la propiedad automotor: inhibiciones y embargos. Concepto. Caducidad. Procedimiento en el Seccional. Solicitud tipo 02E.</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 xml:space="preserve">Modificaciones </w:t>
      </w:r>
      <w:r>
        <w:rPr>
          <w:rFonts w:ascii="Book Antiqua" w:eastAsia="Book Antiqua" w:hAnsi="Book Antiqua" w:cs="Book Antiqua"/>
          <w:color w:val="000000"/>
        </w:rPr>
        <w:t>y reinscripciones. Levantamiento</w:t>
      </w:r>
    </w:p>
    <w:p w:rsidR="00AA3A4F" w:rsidRDefault="00CF77AD">
      <w:pPr>
        <w:spacing w:line="360" w:lineRule="auto"/>
        <w:ind w:left="567" w:right="567"/>
        <w:jc w:val="both"/>
        <w:rPr>
          <w:rFonts w:ascii="Book Antiqua" w:eastAsia="Book Antiqua" w:hAnsi="Book Antiqua" w:cs="Book Antiqua"/>
          <w:i/>
        </w:rPr>
      </w:pPr>
      <w:r>
        <w:rPr>
          <w:rFonts w:ascii="Book Antiqua" w:eastAsia="Book Antiqua" w:hAnsi="Book Antiqua" w:cs="Book Antiqua"/>
          <w:i/>
        </w:rPr>
        <w:t xml:space="preserve">Expositor: Juan Manuel </w:t>
      </w:r>
      <w:proofErr w:type="spellStart"/>
      <w:r>
        <w:rPr>
          <w:rFonts w:ascii="Book Antiqua" w:eastAsia="Book Antiqua" w:hAnsi="Book Antiqua" w:cs="Book Antiqua"/>
          <w:i/>
        </w:rPr>
        <w:t>Urrustoy</w:t>
      </w:r>
      <w:proofErr w:type="spellEnd"/>
    </w:p>
    <w:p w:rsidR="00AA3A4F" w:rsidRDefault="00AA3A4F">
      <w:pPr>
        <w:pStyle w:val="Ttulo2"/>
        <w:spacing w:line="360" w:lineRule="auto"/>
        <w:ind w:left="567" w:right="567"/>
        <w:jc w:val="both"/>
        <w:rPr>
          <w:rFonts w:ascii="Book Antiqua" w:eastAsia="Book Antiqua" w:hAnsi="Book Antiqua" w:cs="Book Antiqua"/>
        </w:rPr>
      </w:pPr>
    </w:p>
    <w:p w:rsidR="00AA3A4F" w:rsidRDefault="00CF77AD">
      <w:pPr>
        <w:pStyle w:val="Ttulo2"/>
        <w:spacing w:line="360" w:lineRule="auto"/>
        <w:ind w:left="567" w:right="567"/>
        <w:jc w:val="both"/>
        <w:rPr>
          <w:rFonts w:ascii="Book Antiqua" w:eastAsia="Book Antiqua" w:hAnsi="Book Antiqua" w:cs="Book Antiqua"/>
          <w:b w:val="0"/>
        </w:rPr>
      </w:pPr>
      <w:r>
        <w:rPr>
          <w:rFonts w:ascii="Book Antiqua" w:eastAsia="Book Antiqua" w:hAnsi="Book Antiqua" w:cs="Book Antiqua"/>
        </w:rPr>
        <w:t>Clase n°18 - de 18.00 a 19.30 hs.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Extinción del dominio de los automotores: Modalidades de extinción. Aspectos prácticos vinculados al tema.</w:t>
      </w:r>
    </w:p>
    <w:p w:rsidR="00AA3A4F" w:rsidRDefault="00CF77AD">
      <w:pPr>
        <w:spacing w:line="360" w:lineRule="auto"/>
        <w:ind w:left="567" w:right="567"/>
        <w:jc w:val="both"/>
        <w:rPr>
          <w:rFonts w:ascii="Book Antiqua" w:eastAsia="Book Antiqua" w:hAnsi="Book Antiqua" w:cs="Book Antiqua"/>
          <w:i/>
        </w:rPr>
      </w:pPr>
      <w:r>
        <w:rPr>
          <w:rFonts w:ascii="Book Antiqua" w:eastAsia="Book Antiqua" w:hAnsi="Book Antiqua" w:cs="Book Antiqua"/>
          <w:i/>
        </w:rPr>
        <w:t xml:space="preserve">Expositor. Ab. Alejandra </w:t>
      </w:r>
      <w:proofErr w:type="spellStart"/>
      <w:r>
        <w:rPr>
          <w:rFonts w:ascii="Book Antiqua" w:eastAsia="Book Antiqua" w:hAnsi="Book Antiqua" w:cs="Book Antiqua"/>
          <w:i/>
        </w:rPr>
        <w:t>Galatro</w:t>
      </w:r>
      <w:proofErr w:type="spellEnd"/>
    </w:p>
    <w:p w:rsidR="00AA3A4F" w:rsidRDefault="00AA3A4F">
      <w:pPr>
        <w:pStyle w:val="Ttulo2"/>
        <w:spacing w:line="360" w:lineRule="auto"/>
        <w:ind w:left="567" w:right="567"/>
        <w:jc w:val="both"/>
        <w:rPr>
          <w:rFonts w:ascii="Book Antiqua" w:eastAsia="Book Antiqua" w:hAnsi="Book Antiqua" w:cs="Book Antiqua"/>
        </w:rPr>
      </w:pPr>
    </w:p>
    <w:p w:rsidR="00AA3A4F" w:rsidRDefault="00CF77AD">
      <w:pPr>
        <w:pStyle w:val="Ttulo2"/>
        <w:spacing w:line="360" w:lineRule="auto"/>
        <w:ind w:left="567" w:right="567"/>
        <w:jc w:val="both"/>
        <w:rPr>
          <w:rFonts w:ascii="Book Antiqua" w:eastAsia="Book Antiqua" w:hAnsi="Book Antiqua" w:cs="Book Antiqua"/>
        </w:rPr>
      </w:pPr>
      <w:r>
        <w:rPr>
          <w:rFonts w:ascii="Book Antiqua" w:eastAsia="Book Antiqua" w:hAnsi="Book Antiqua" w:cs="Book Antiqua"/>
        </w:rPr>
        <w:t>10° JORNADA: VI</w:t>
      </w:r>
      <w:r>
        <w:rPr>
          <w:rFonts w:ascii="Book Antiqua" w:eastAsia="Book Antiqua" w:hAnsi="Book Antiqua" w:cs="Book Antiqua"/>
        </w:rPr>
        <w:t xml:space="preserve">ERNES 13 DE AGOSTO </w:t>
      </w:r>
    </w:p>
    <w:p w:rsidR="00AA3A4F" w:rsidRDefault="00CF77AD">
      <w:pPr>
        <w:pStyle w:val="Ttulo2"/>
        <w:spacing w:line="360" w:lineRule="auto"/>
        <w:ind w:left="567" w:right="567"/>
        <w:jc w:val="both"/>
        <w:rPr>
          <w:rFonts w:ascii="Book Antiqua" w:eastAsia="Book Antiqua" w:hAnsi="Book Antiqua" w:cs="Book Antiqua"/>
          <w:b w:val="0"/>
        </w:rPr>
      </w:pPr>
      <w:r>
        <w:rPr>
          <w:rFonts w:ascii="Book Antiqua" w:eastAsia="Book Antiqua" w:hAnsi="Book Antiqua" w:cs="Book Antiqua"/>
        </w:rPr>
        <w:t>Clase n°19 - de 16.00 a 17.30 hs.</w:t>
      </w:r>
    </w:p>
    <w:p w:rsidR="00CF77AD" w:rsidRPr="00CF77AD" w:rsidRDefault="00CF77AD" w:rsidP="00CF77AD">
      <w:pPr>
        <w:pBdr>
          <w:top w:val="nil"/>
          <w:left w:val="nil"/>
          <w:bottom w:val="nil"/>
          <w:right w:val="nil"/>
          <w:between w:val="nil"/>
        </w:pBdr>
        <w:spacing w:line="360" w:lineRule="auto"/>
        <w:ind w:left="567" w:right="567"/>
        <w:jc w:val="both"/>
        <w:rPr>
          <w:rFonts w:ascii="Book Antiqua" w:eastAsia="Book Antiqua" w:hAnsi="Book Antiqua" w:cs="Book Antiqua"/>
          <w:i/>
          <w:color w:val="000000"/>
          <w:sz w:val="19"/>
          <w:szCs w:val="19"/>
        </w:rPr>
      </w:pPr>
      <w:r w:rsidRPr="00CF77AD">
        <w:rPr>
          <w:rFonts w:ascii="Book Antiqua" w:eastAsia="Book Antiqua" w:hAnsi="Book Antiqua" w:cs="Book Antiqua"/>
          <w:i/>
          <w:color w:val="000000"/>
          <w:sz w:val="19"/>
          <w:szCs w:val="19"/>
        </w:rPr>
        <w:t>Delitos en materia de automotores. Comercialización de automotores sustraídos: Automotores robados, hurtados o de origen incierto. Su destino. Automotores identificados. Automotores no identificados. Posesión y adquisición de buena fe: distinción Criterio de los Tribunales.</w:t>
      </w:r>
    </w:p>
    <w:p w:rsidR="00CF77AD" w:rsidRPr="00CF77AD" w:rsidRDefault="00CF77AD" w:rsidP="00CF77AD">
      <w:pPr>
        <w:pBdr>
          <w:top w:val="nil"/>
          <w:left w:val="nil"/>
          <w:bottom w:val="nil"/>
          <w:right w:val="nil"/>
          <w:between w:val="nil"/>
        </w:pBdr>
        <w:spacing w:line="360" w:lineRule="auto"/>
        <w:ind w:left="567" w:right="567"/>
        <w:jc w:val="both"/>
        <w:rPr>
          <w:rFonts w:ascii="Book Antiqua" w:eastAsia="Book Antiqua" w:hAnsi="Book Antiqua" w:cs="Book Antiqua"/>
          <w:i/>
          <w:color w:val="000000"/>
          <w:sz w:val="19"/>
          <w:szCs w:val="19"/>
        </w:rPr>
      </w:pPr>
    </w:p>
    <w:p w:rsidR="00CF77AD" w:rsidRPr="00CF77AD" w:rsidRDefault="00CF77AD" w:rsidP="00CF77AD">
      <w:pPr>
        <w:pBdr>
          <w:top w:val="nil"/>
          <w:left w:val="nil"/>
          <w:bottom w:val="nil"/>
          <w:right w:val="nil"/>
          <w:between w:val="nil"/>
        </w:pBdr>
        <w:spacing w:line="360" w:lineRule="auto"/>
        <w:ind w:left="567" w:right="567"/>
        <w:jc w:val="both"/>
        <w:rPr>
          <w:rFonts w:ascii="Book Antiqua" w:eastAsia="Book Antiqua" w:hAnsi="Book Antiqua" w:cs="Book Antiqua"/>
          <w:i/>
          <w:color w:val="000000"/>
          <w:sz w:val="19"/>
          <w:szCs w:val="19"/>
        </w:rPr>
      </w:pPr>
      <w:r w:rsidRPr="00CF77AD">
        <w:rPr>
          <w:rFonts w:ascii="Book Antiqua" w:eastAsia="Book Antiqua" w:hAnsi="Book Antiqua" w:cs="Book Antiqua"/>
          <w:i/>
          <w:color w:val="000000"/>
          <w:sz w:val="19"/>
          <w:szCs w:val="19"/>
        </w:rPr>
        <w:t xml:space="preserve">Expositor: Ab. Daniel Gustavo </w:t>
      </w:r>
      <w:proofErr w:type="spellStart"/>
      <w:r w:rsidRPr="00CF77AD">
        <w:rPr>
          <w:rFonts w:ascii="Book Antiqua" w:eastAsia="Book Antiqua" w:hAnsi="Book Antiqua" w:cs="Book Antiqua"/>
          <w:i/>
          <w:color w:val="000000"/>
          <w:sz w:val="19"/>
          <w:szCs w:val="19"/>
        </w:rPr>
        <w:t>Varessio</w:t>
      </w:r>
      <w:proofErr w:type="spellEnd"/>
    </w:p>
    <w:p w:rsidR="00CF77AD" w:rsidRPr="00CF77AD" w:rsidRDefault="00CF77AD" w:rsidP="00CF77AD">
      <w:pPr>
        <w:pBdr>
          <w:top w:val="nil"/>
          <w:left w:val="nil"/>
          <w:bottom w:val="nil"/>
          <w:right w:val="nil"/>
          <w:between w:val="nil"/>
        </w:pBdr>
        <w:spacing w:line="360" w:lineRule="auto"/>
        <w:ind w:left="567" w:right="567"/>
        <w:jc w:val="both"/>
        <w:rPr>
          <w:rFonts w:ascii="Book Antiqua" w:eastAsia="Book Antiqua" w:hAnsi="Book Antiqua" w:cs="Book Antiqua"/>
          <w:i/>
          <w:color w:val="000000"/>
          <w:sz w:val="19"/>
          <w:szCs w:val="19"/>
        </w:rPr>
      </w:pPr>
    </w:p>
    <w:p w:rsidR="00CF77AD" w:rsidRDefault="00CF77AD" w:rsidP="00CF77AD">
      <w:pPr>
        <w:pStyle w:val="Ttulo2"/>
        <w:spacing w:line="360" w:lineRule="auto"/>
        <w:ind w:left="567" w:right="567"/>
        <w:jc w:val="both"/>
        <w:rPr>
          <w:rFonts w:ascii="Book Antiqua" w:eastAsia="Book Antiqua" w:hAnsi="Book Antiqua" w:cs="Book Antiqua"/>
          <w:b w:val="0"/>
        </w:rPr>
      </w:pPr>
      <w:r>
        <w:rPr>
          <w:rFonts w:ascii="Book Antiqua" w:eastAsia="Book Antiqua" w:hAnsi="Book Antiqua" w:cs="Book Antiqua"/>
        </w:rPr>
        <w:lastRenderedPageBreak/>
        <w:t>Clase n°20 - de 18.00 a 19.30 hs.</w:t>
      </w:r>
    </w:p>
    <w:p w:rsidR="00CF77AD" w:rsidRPr="00CF77AD" w:rsidRDefault="00CF77AD" w:rsidP="00CF77AD">
      <w:pPr>
        <w:pBdr>
          <w:top w:val="nil"/>
          <w:left w:val="nil"/>
          <w:bottom w:val="nil"/>
          <w:right w:val="nil"/>
          <w:between w:val="nil"/>
        </w:pBdr>
        <w:spacing w:line="360" w:lineRule="auto"/>
        <w:ind w:left="567" w:right="567"/>
        <w:jc w:val="both"/>
        <w:rPr>
          <w:rFonts w:ascii="Book Antiqua" w:eastAsia="Book Antiqua" w:hAnsi="Book Antiqua" w:cs="Book Antiqua"/>
          <w:i/>
          <w:color w:val="000000"/>
          <w:sz w:val="19"/>
          <w:szCs w:val="19"/>
        </w:rPr>
      </w:pPr>
      <w:r w:rsidRPr="00CF77AD">
        <w:rPr>
          <w:rFonts w:ascii="Book Antiqua" w:eastAsia="Book Antiqua" w:hAnsi="Book Antiqua" w:cs="Book Antiqua"/>
          <w:i/>
          <w:color w:val="000000"/>
          <w:sz w:val="19"/>
          <w:szCs w:val="19"/>
        </w:rPr>
        <w:t xml:space="preserve">  Sistemas jurídicos del automotor en el derecho comparado</w:t>
      </w:r>
    </w:p>
    <w:p w:rsidR="00CF77AD" w:rsidRPr="00CF77AD" w:rsidRDefault="00CF77AD" w:rsidP="00CF77AD">
      <w:pPr>
        <w:pBdr>
          <w:top w:val="nil"/>
          <w:left w:val="nil"/>
          <w:bottom w:val="nil"/>
          <w:right w:val="nil"/>
          <w:between w:val="nil"/>
        </w:pBdr>
        <w:spacing w:line="360" w:lineRule="auto"/>
        <w:ind w:left="567" w:right="567"/>
        <w:jc w:val="both"/>
        <w:rPr>
          <w:rFonts w:ascii="Book Antiqua" w:eastAsia="Book Antiqua" w:hAnsi="Book Antiqua" w:cs="Book Antiqua"/>
          <w:i/>
          <w:color w:val="000000"/>
          <w:sz w:val="19"/>
          <w:szCs w:val="19"/>
        </w:rPr>
      </w:pPr>
      <w:r w:rsidRPr="00CF77AD">
        <w:rPr>
          <w:rFonts w:ascii="Book Antiqua" w:eastAsia="Book Antiqua" w:hAnsi="Book Antiqua" w:cs="Book Antiqua"/>
          <w:i/>
          <w:color w:val="000000"/>
          <w:sz w:val="19"/>
          <w:szCs w:val="19"/>
        </w:rPr>
        <w:t>I.- Países a considerar. Breve noticia sobre determinados aspectos de su ordenamiento</w:t>
      </w:r>
    </w:p>
    <w:p w:rsidR="00CF77AD" w:rsidRPr="00CF77AD" w:rsidRDefault="00CF77AD" w:rsidP="00CF77AD">
      <w:pPr>
        <w:pBdr>
          <w:top w:val="nil"/>
          <w:left w:val="nil"/>
          <w:bottom w:val="nil"/>
          <w:right w:val="nil"/>
          <w:between w:val="nil"/>
        </w:pBdr>
        <w:spacing w:line="360" w:lineRule="auto"/>
        <w:ind w:left="567" w:right="567"/>
        <w:jc w:val="both"/>
        <w:rPr>
          <w:rFonts w:ascii="Book Antiqua" w:eastAsia="Book Antiqua" w:hAnsi="Book Antiqua" w:cs="Book Antiqua"/>
          <w:i/>
          <w:color w:val="000000"/>
          <w:sz w:val="19"/>
          <w:szCs w:val="19"/>
        </w:rPr>
      </w:pPr>
      <w:proofErr w:type="gramStart"/>
      <w:r w:rsidRPr="00CF77AD">
        <w:rPr>
          <w:rFonts w:ascii="Book Antiqua" w:eastAsia="Book Antiqua" w:hAnsi="Book Antiqua" w:cs="Book Antiqua"/>
          <w:i/>
          <w:color w:val="000000"/>
          <w:sz w:val="19"/>
          <w:szCs w:val="19"/>
        </w:rPr>
        <w:t>jurídico</w:t>
      </w:r>
      <w:proofErr w:type="gramEnd"/>
      <w:r w:rsidRPr="00CF77AD">
        <w:rPr>
          <w:rFonts w:ascii="Book Antiqua" w:eastAsia="Book Antiqua" w:hAnsi="Book Antiqua" w:cs="Book Antiqua"/>
          <w:i/>
          <w:color w:val="000000"/>
          <w:sz w:val="19"/>
          <w:szCs w:val="19"/>
        </w:rPr>
        <w:t>: organización constitucional; división administrativa; transmisión de derechos reales</w:t>
      </w:r>
    </w:p>
    <w:p w:rsidR="00CF77AD" w:rsidRPr="00CF77AD" w:rsidRDefault="00CF77AD" w:rsidP="00CF77AD">
      <w:pPr>
        <w:pBdr>
          <w:top w:val="nil"/>
          <w:left w:val="nil"/>
          <w:bottom w:val="nil"/>
          <w:right w:val="nil"/>
          <w:between w:val="nil"/>
        </w:pBdr>
        <w:spacing w:line="360" w:lineRule="auto"/>
        <w:ind w:left="567" w:right="567"/>
        <w:jc w:val="both"/>
        <w:rPr>
          <w:rFonts w:ascii="Book Antiqua" w:eastAsia="Book Antiqua" w:hAnsi="Book Antiqua" w:cs="Book Antiqua"/>
          <w:i/>
          <w:color w:val="000000"/>
          <w:sz w:val="19"/>
          <w:szCs w:val="19"/>
        </w:rPr>
      </w:pPr>
      <w:proofErr w:type="gramStart"/>
      <w:r w:rsidRPr="00CF77AD">
        <w:rPr>
          <w:rFonts w:ascii="Book Antiqua" w:eastAsia="Book Antiqua" w:hAnsi="Book Antiqua" w:cs="Book Antiqua"/>
          <w:i/>
          <w:color w:val="000000"/>
          <w:sz w:val="19"/>
          <w:szCs w:val="19"/>
        </w:rPr>
        <w:t>sobre</w:t>
      </w:r>
      <w:proofErr w:type="gramEnd"/>
      <w:r w:rsidRPr="00CF77AD">
        <w:rPr>
          <w:rFonts w:ascii="Book Antiqua" w:eastAsia="Book Antiqua" w:hAnsi="Book Antiqua" w:cs="Book Antiqua"/>
          <w:i/>
          <w:color w:val="000000"/>
          <w:sz w:val="19"/>
          <w:szCs w:val="19"/>
        </w:rPr>
        <w:t xml:space="preserve"> muebles e inmuebles.</w:t>
      </w:r>
    </w:p>
    <w:p w:rsidR="00CF77AD" w:rsidRPr="00CF77AD" w:rsidRDefault="00CF77AD" w:rsidP="00CF77AD">
      <w:pPr>
        <w:pBdr>
          <w:top w:val="nil"/>
          <w:left w:val="nil"/>
          <w:bottom w:val="nil"/>
          <w:right w:val="nil"/>
          <w:between w:val="nil"/>
        </w:pBdr>
        <w:spacing w:line="360" w:lineRule="auto"/>
        <w:ind w:left="567" w:right="567"/>
        <w:jc w:val="both"/>
        <w:rPr>
          <w:rFonts w:ascii="Book Antiqua" w:eastAsia="Book Antiqua" w:hAnsi="Book Antiqua" w:cs="Book Antiqua"/>
          <w:i/>
          <w:color w:val="000000"/>
          <w:sz w:val="19"/>
          <w:szCs w:val="19"/>
        </w:rPr>
      </w:pPr>
      <w:r w:rsidRPr="00CF77AD">
        <w:rPr>
          <w:rFonts w:ascii="Book Antiqua" w:eastAsia="Book Antiqua" w:hAnsi="Book Antiqua" w:cs="Book Antiqua"/>
          <w:i/>
          <w:color w:val="000000"/>
          <w:sz w:val="19"/>
          <w:szCs w:val="19"/>
        </w:rPr>
        <w:t>II.- Aspectos a comparar en el régimen jurídico del automotor:</w:t>
      </w:r>
    </w:p>
    <w:p w:rsidR="00CF77AD" w:rsidRPr="00CF77AD" w:rsidRDefault="00CF77AD" w:rsidP="00CF77AD">
      <w:pPr>
        <w:pBdr>
          <w:top w:val="nil"/>
          <w:left w:val="nil"/>
          <w:bottom w:val="nil"/>
          <w:right w:val="nil"/>
          <w:between w:val="nil"/>
        </w:pBdr>
        <w:spacing w:line="360" w:lineRule="auto"/>
        <w:ind w:left="567" w:right="567"/>
        <w:jc w:val="both"/>
        <w:rPr>
          <w:rFonts w:ascii="Book Antiqua" w:eastAsia="Book Antiqua" w:hAnsi="Book Antiqua" w:cs="Book Antiqua"/>
          <w:i/>
          <w:color w:val="000000"/>
          <w:sz w:val="19"/>
          <w:szCs w:val="19"/>
        </w:rPr>
      </w:pPr>
      <w:r w:rsidRPr="00CF77AD">
        <w:rPr>
          <w:rFonts w:ascii="Book Antiqua" w:eastAsia="Book Antiqua" w:hAnsi="Book Antiqua" w:cs="Book Antiqua"/>
          <w:i/>
          <w:color w:val="000000"/>
          <w:sz w:val="19"/>
          <w:szCs w:val="19"/>
        </w:rPr>
        <w:t>A) Situaciones registrables. Efectos de la registración. Principios registrales.</w:t>
      </w:r>
    </w:p>
    <w:p w:rsidR="00CF77AD" w:rsidRPr="00CF77AD" w:rsidRDefault="00CF77AD" w:rsidP="00CF77AD">
      <w:pPr>
        <w:pBdr>
          <w:top w:val="nil"/>
          <w:left w:val="nil"/>
          <w:bottom w:val="nil"/>
          <w:right w:val="nil"/>
          <w:between w:val="nil"/>
        </w:pBdr>
        <w:spacing w:line="360" w:lineRule="auto"/>
        <w:ind w:left="567" w:right="567"/>
        <w:jc w:val="both"/>
        <w:rPr>
          <w:rFonts w:ascii="Book Antiqua" w:eastAsia="Book Antiqua" w:hAnsi="Book Antiqua" w:cs="Book Antiqua"/>
          <w:i/>
          <w:color w:val="000000"/>
          <w:sz w:val="19"/>
          <w:szCs w:val="19"/>
        </w:rPr>
      </w:pPr>
      <w:r w:rsidRPr="00CF77AD">
        <w:rPr>
          <w:rFonts w:ascii="Book Antiqua" w:eastAsia="Book Antiqua" w:hAnsi="Book Antiqua" w:cs="Book Antiqua"/>
          <w:i/>
          <w:color w:val="000000"/>
          <w:sz w:val="19"/>
          <w:szCs w:val="19"/>
        </w:rPr>
        <w:t>B) Organización administrativa del Registro.</w:t>
      </w:r>
    </w:p>
    <w:p w:rsidR="00CF77AD" w:rsidRPr="00CF77AD" w:rsidRDefault="00CF77AD" w:rsidP="00CF77AD">
      <w:pPr>
        <w:pBdr>
          <w:top w:val="nil"/>
          <w:left w:val="nil"/>
          <w:bottom w:val="nil"/>
          <w:right w:val="nil"/>
          <w:between w:val="nil"/>
        </w:pBdr>
        <w:spacing w:line="360" w:lineRule="auto"/>
        <w:ind w:left="567" w:right="567"/>
        <w:jc w:val="both"/>
        <w:rPr>
          <w:rFonts w:ascii="Book Antiqua" w:eastAsia="Book Antiqua" w:hAnsi="Book Antiqua" w:cs="Book Antiqua"/>
          <w:i/>
          <w:color w:val="000000"/>
          <w:sz w:val="19"/>
          <w:szCs w:val="19"/>
        </w:rPr>
      </w:pPr>
      <w:r w:rsidRPr="00CF77AD">
        <w:rPr>
          <w:rFonts w:ascii="Book Antiqua" w:eastAsia="Book Antiqua" w:hAnsi="Book Antiqua" w:cs="Book Antiqua"/>
          <w:i/>
          <w:color w:val="000000"/>
          <w:sz w:val="19"/>
          <w:szCs w:val="19"/>
        </w:rPr>
        <w:t xml:space="preserve">C) Instrumentación de los actos </w:t>
      </w:r>
      <w:proofErr w:type="spellStart"/>
      <w:r w:rsidRPr="00CF77AD">
        <w:rPr>
          <w:rFonts w:ascii="Book Antiqua" w:eastAsia="Book Antiqua" w:hAnsi="Book Antiqua" w:cs="Book Antiqua"/>
          <w:i/>
          <w:color w:val="000000"/>
          <w:sz w:val="19"/>
          <w:szCs w:val="19"/>
        </w:rPr>
        <w:t>transmitivos</w:t>
      </w:r>
      <w:proofErr w:type="spellEnd"/>
      <w:r w:rsidRPr="00CF77AD">
        <w:rPr>
          <w:rFonts w:ascii="Book Antiqua" w:eastAsia="Book Antiqua" w:hAnsi="Book Antiqua" w:cs="Book Antiqua"/>
          <w:i/>
          <w:color w:val="000000"/>
          <w:sz w:val="19"/>
          <w:szCs w:val="19"/>
        </w:rPr>
        <w:t>. Técnicas de registración.</w:t>
      </w:r>
    </w:p>
    <w:p w:rsidR="00AA3A4F" w:rsidRDefault="00CF77AD" w:rsidP="00CF77AD">
      <w:pPr>
        <w:pBdr>
          <w:top w:val="nil"/>
          <w:left w:val="nil"/>
          <w:bottom w:val="nil"/>
          <w:right w:val="nil"/>
          <w:between w:val="nil"/>
        </w:pBdr>
        <w:spacing w:line="360" w:lineRule="auto"/>
        <w:ind w:left="567" w:right="567"/>
        <w:jc w:val="both"/>
        <w:rPr>
          <w:rFonts w:ascii="Book Antiqua" w:eastAsia="Book Antiqua" w:hAnsi="Book Antiqua" w:cs="Book Antiqua"/>
          <w:i/>
          <w:color w:val="000000"/>
          <w:sz w:val="19"/>
          <w:szCs w:val="19"/>
        </w:rPr>
      </w:pPr>
      <w:r w:rsidRPr="00CF77AD">
        <w:rPr>
          <w:rFonts w:ascii="Book Antiqua" w:eastAsia="Book Antiqua" w:hAnsi="Book Antiqua" w:cs="Book Antiqua"/>
          <w:i/>
          <w:color w:val="000000"/>
          <w:sz w:val="19"/>
          <w:szCs w:val="19"/>
        </w:rPr>
        <w:t>Expositor: Esc. Marcelo Eduardo Urbaneja</w:t>
      </w:r>
    </w:p>
    <w:p w:rsidR="00CF77AD" w:rsidRDefault="00CF77AD" w:rsidP="00CF77AD">
      <w:pPr>
        <w:pBdr>
          <w:top w:val="nil"/>
          <w:left w:val="nil"/>
          <w:bottom w:val="nil"/>
          <w:right w:val="nil"/>
          <w:between w:val="nil"/>
        </w:pBdr>
        <w:spacing w:line="360" w:lineRule="auto"/>
        <w:ind w:left="567" w:right="567"/>
        <w:jc w:val="both"/>
        <w:rPr>
          <w:rFonts w:ascii="Book Antiqua" w:eastAsia="Book Antiqua" w:hAnsi="Book Antiqua" w:cs="Book Antiqua"/>
          <w:i/>
          <w:color w:val="000000"/>
          <w:sz w:val="19"/>
          <w:szCs w:val="19"/>
        </w:rPr>
      </w:pPr>
    </w:p>
    <w:p w:rsidR="00AA3A4F" w:rsidRDefault="00CF77AD">
      <w:pPr>
        <w:pStyle w:val="Ttulo2"/>
        <w:spacing w:line="360" w:lineRule="auto"/>
        <w:ind w:left="567" w:right="567"/>
        <w:jc w:val="both"/>
        <w:rPr>
          <w:rFonts w:ascii="Book Antiqua" w:eastAsia="Book Antiqua" w:hAnsi="Book Antiqua" w:cs="Book Antiqua"/>
        </w:rPr>
      </w:pPr>
      <w:r>
        <w:rPr>
          <w:rFonts w:ascii="Book Antiqua" w:eastAsia="Book Antiqua" w:hAnsi="Book Antiqua" w:cs="Book Antiqua"/>
        </w:rPr>
        <w:t xml:space="preserve">11° JORNADA: VIERNES 27 DE AGOSTO </w:t>
      </w:r>
    </w:p>
    <w:p w:rsidR="00AA3A4F" w:rsidRDefault="00CF77AD">
      <w:pPr>
        <w:pStyle w:val="Ttulo2"/>
        <w:spacing w:line="360" w:lineRule="auto"/>
        <w:ind w:left="567" w:right="567"/>
        <w:jc w:val="both"/>
        <w:rPr>
          <w:rFonts w:ascii="Book Antiqua" w:eastAsia="Book Antiqua" w:hAnsi="Book Antiqua" w:cs="Book Antiqua"/>
          <w:b w:val="0"/>
        </w:rPr>
      </w:pPr>
      <w:r>
        <w:rPr>
          <w:rFonts w:ascii="Book Antiqua" w:eastAsia="Book Antiqua" w:hAnsi="Book Antiqua" w:cs="Book Antiqua"/>
        </w:rPr>
        <w:t>Clase n°21 - de 16.00 a 17.30 hs.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Firma digital y documento electrónico. Marco teórico. Validez. Código civil y comercial. Protección de datos personales. Big data.</w:t>
      </w:r>
    </w:p>
    <w:p w:rsidR="00AA3A4F" w:rsidRDefault="00CF77AD">
      <w:pPr>
        <w:spacing w:line="360" w:lineRule="auto"/>
        <w:ind w:left="567" w:right="567"/>
        <w:jc w:val="both"/>
        <w:rPr>
          <w:rFonts w:ascii="Book Antiqua" w:eastAsia="Book Antiqua" w:hAnsi="Book Antiqua" w:cs="Book Antiqua"/>
          <w:i/>
        </w:rPr>
      </w:pPr>
      <w:r>
        <w:rPr>
          <w:rFonts w:ascii="Book Antiqua" w:eastAsia="Book Antiqua" w:hAnsi="Book Antiqua" w:cs="Book Antiqua"/>
          <w:i/>
        </w:rPr>
        <w:t>Expositora: Ab. Silvia Toscano.</w:t>
      </w:r>
    </w:p>
    <w:p w:rsidR="00AA3A4F" w:rsidRDefault="00AA3A4F">
      <w:pPr>
        <w:pStyle w:val="Ttulo2"/>
        <w:spacing w:line="360" w:lineRule="auto"/>
        <w:ind w:left="567" w:right="567"/>
        <w:jc w:val="both"/>
        <w:rPr>
          <w:rFonts w:ascii="Book Antiqua" w:eastAsia="Book Antiqua" w:hAnsi="Book Antiqua" w:cs="Book Antiqua"/>
        </w:rPr>
      </w:pPr>
    </w:p>
    <w:p w:rsidR="00AA3A4F" w:rsidRDefault="00CF77AD">
      <w:pPr>
        <w:pStyle w:val="Ttulo2"/>
        <w:spacing w:line="360" w:lineRule="auto"/>
        <w:ind w:left="567" w:right="567"/>
        <w:jc w:val="both"/>
        <w:rPr>
          <w:rFonts w:ascii="Book Antiqua" w:eastAsia="Book Antiqua" w:hAnsi="Book Antiqua" w:cs="Book Antiqua"/>
          <w:b w:val="0"/>
        </w:rPr>
      </w:pPr>
      <w:r>
        <w:rPr>
          <w:rFonts w:ascii="Book Antiqua" w:eastAsia="Book Antiqua" w:hAnsi="Book Antiqua" w:cs="Book Antiqua"/>
        </w:rPr>
        <w:t>Clase n°22 - de 18.00 a 19.30 hs.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La función registral aut</w:t>
      </w:r>
      <w:r>
        <w:rPr>
          <w:rFonts w:ascii="Book Antiqua" w:eastAsia="Book Antiqua" w:hAnsi="Book Antiqua" w:cs="Book Antiqua"/>
          <w:color w:val="000000"/>
        </w:rPr>
        <w:t>omotor en la jurisprudencia de la Corte Suprema. Efecto de la registración. Carácter nacional del Registro de la Propiedad del Automotor. Los Registros Seccionales. Organización federal del sistema registral del automotor – control judicial. Los Encargados</w:t>
      </w:r>
      <w:r>
        <w:rPr>
          <w:rFonts w:ascii="Book Antiqua" w:eastAsia="Book Antiqua" w:hAnsi="Book Antiqua" w:cs="Book Antiqua"/>
          <w:color w:val="000000"/>
        </w:rPr>
        <w:t xml:space="preserve"> de Registro y los Interventores. La cuestión de la estabilidad en el cargo.</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i/>
          <w:color w:val="000000"/>
        </w:rPr>
      </w:pPr>
      <w:r>
        <w:rPr>
          <w:rFonts w:ascii="Book Antiqua" w:eastAsia="Book Antiqua" w:hAnsi="Book Antiqua" w:cs="Book Antiqua"/>
          <w:i/>
          <w:color w:val="000000"/>
        </w:rPr>
        <w:t>Expositor: Ab. Gustavo Amestoy</w:t>
      </w:r>
    </w:p>
    <w:p w:rsidR="00AA3A4F" w:rsidRDefault="00AA3A4F">
      <w:pPr>
        <w:pBdr>
          <w:top w:val="nil"/>
          <w:left w:val="nil"/>
          <w:bottom w:val="nil"/>
          <w:right w:val="nil"/>
          <w:between w:val="nil"/>
        </w:pBdr>
        <w:spacing w:line="360" w:lineRule="auto"/>
        <w:ind w:left="567" w:right="567"/>
        <w:jc w:val="both"/>
        <w:rPr>
          <w:rFonts w:ascii="Book Antiqua" w:eastAsia="Book Antiqua" w:hAnsi="Book Antiqua" w:cs="Book Antiqua"/>
          <w:color w:val="000000"/>
          <w:sz w:val="19"/>
          <w:szCs w:val="19"/>
        </w:rPr>
      </w:pPr>
    </w:p>
    <w:p w:rsidR="00AA3A4F" w:rsidRDefault="00CF77AD">
      <w:pPr>
        <w:pStyle w:val="Ttulo2"/>
        <w:spacing w:line="360" w:lineRule="auto"/>
        <w:ind w:left="567" w:right="567"/>
        <w:jc w:val="both"/>
        <w:rPr>
          <w:rFonts w:ascii="Book Antiqua" w:eastAsia="Book Antiqua" w:hAnsi="Book Antiqua" w:cs="Book Antiqua"/>
        </w:rPr>
      </w:pPr>
      <w:r>
        <w:rPr>
          <w:rFonts w:ascii="Book Antiqua" w:eastAsia="Book Antiqua" w:hAnsi="Book Antiqua" w:cs="Book Antiqua"/>
        </w:rPr>
        <w:t xml:space="preserve">12° JORNADA: VIERNES 10 DE SEPTIEMBRE </w:t>
      </w:r>
    </w:p>
    <w:p w:rsidR="00AA3A4F" w:rsidRDefault="00CF77AD">
      <w:pPr>
        <w:pStyle w:val="Ttulo2"/>
        <w:spacing w:line="360" w:lineRule="auto"/>
        <w:ind w:left="567" w:right="567"/>
        <w:jc w:val="both"/>
        <w:rPr>
          <w:rFonts w:ascii="Book Antiqua" w:eastAsia="Book Antiqua" w:hAnsi="Book Antiqua" w:cs="Book Antiqua"/>
          <w:b w:val="0"/>
        </w:rPr>
      </w:pPr>
      <w:r>
        <w:rPr>
          <w:rFonts w:ascii="Book Antiqua" w:eastAsia="Book Antiqua" w:hAnsi="Book Antiqua" w:cs="Book Antiqua"/>
        </w:rPr>
        <w:t>Clase n°23 - de 16.00 a 17.30 hs.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El registro de la Propiedad del Automotor</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 xml:space="preserve">Su paulatina implementación. El proceso de desconcentración administrativa. Registros seccionales de automotor, </w:t>
      </w:r>
      <w:proofErr w:type="spellStart"/>
      <w:r>
        <w:rPr>
          <w:rFonts w:ascii="Book Antiqua" w:eastAsia="Book Antiqua" w:hAnsi="Book Antiqua" w:cs="Book Antiqua"/>
          <w:color w:val="000000"/>
        </w:rPr>
        <w:t>motovehículos</w:t>
      </w:r>
      <w:proofErr w:type="spellEnd"/>
      <w:r>
        <w:rPr>
          <w:rFonts w:ascii="Book Antiqua" w:eastAsia="Book Antiqua" w:hAnsi="Book Antiqua" w:cs="Book Antiqua"/>
          <w:color w:val="000000"/>
        </w:rPr>
        <w:t>, créditos prendarios y maquinaria agrícola.</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 xml:space="preserve">El registro de Propiedad Automotor como ventanilla única </w:t>
      </w:r>
      <w:proofErr w:type="spellStart"/>
      <w:r>
        <w:rPr>
          <w:rFonts w:ascii="Book Antiqua" w:eastAsia="Book Antiqua" w:hAnsi="Book Antiqua" w:cs="Book Antiqua"/>
          <w:color w:val="000000"/>
        </w:rPr>
        <w:t>interjurisdiccional</w:t>
      </w:r>
      <w:proofErr w:type="spellEnd"/>
    </w:p>
    <w:p w:rsidR="00AA3A4F" w:rsidRDefault="00CF77AD">
      <w:pPr>
        <w:spacing w:line="360" w:lineRule="auto"/>
        <w:ind w:left="567" w:right="567"/>
        <w:jc w:val="both"/>
        <w:rPr>
          <w:rFonts w:ascii="Book Antiqua" w:eastAsia="Book Antiqua" w:hAnsi="Book Antiqua" w:cs="Book Antiqua"/>
          <w:i/>
        </w:rPr>
      </w:pPr>
      <w:r>
        <w:rPr>
          <w:rFonts w:ascii="Book Antiqua" w:eastAsia="Book Antiqua" w:hAnsi="Book Antiqua" w:cs="Book Antiqua"/>
          <w:i/>
        </w:rPr>
        <w:t>Expositor</w:t>
      </w:r>
      <w:r>
        <w:rPr>
          <w:rFonts w:ascii="Book Antiqua" w:eastAsia="Book Antiqua" w:hAnsi="Book Antiqua" w:cs="Book Antiqua"/>
          <w:i/>
        </w:rPr>
        <w:t xml:space="preserve">es: </w:t>
      </w:r>
      <w:proofErr w:type="spellStart"/>
      <w:r>
        <w:rPr>
          <w:rFonts w:ascii="Book Antiqua" w:eastAsia="Book Antiqua" w:hAnsi="Book Antiqua" w:cs="Book Antiqua"/>
          <w:i/>
        </w:rPr>
        <w:t>Cdor</w:t>
      </w:r>
      <w:proofErr w:type="spellEnd"/>
      <w:r>
        <w:rPr>
          <w:rFonts w:ascii="Book Antiqua" w:eastAsia="Book Antiqua" w:hAnsi="Book Antiqua" w:cs="Book Antiqua"/>
          <w:i/>
        </w:rPr>
        <w:t xml:space="preserve">. Ulises Novoa, Ab. Alejandro Germano, Ab. </w:t>
      </w:r>
      <w:proofErr w:type="spellStart"/>
      <w:r>
        <w:rPr>
          <w:rFonts w:ascii="Book Antiqua" w:eastAsia="Book Antiqua" w:hAnsi="Book Antiqua" w:cs="Book Antiqua"/>
          <w:i/>
        </w:rPr>
        <w:t>Fabiana</w:t>
      </w:r>
      <w:proofErr w:type="spellEnd"/>
      <w:r>
        <w:rPr>
          <w:rFonts w:ascii="Book Antiqua" w:eastAsia="Book Antiqua" w:hAnsi="Book Antiqua" w:cs="Book Antiqua"/>
          <w:i/>
        </w:rPr>
        <w:t xml:space="preserve"> Cerruti</w:t>
      </w:r>
    </w:p>
    <w:p w:rsidR="00AA3A4F" w:rsidRDefault="00AA3A4F">
      <w:pPr>
        <w:pStyle w:val="Ttulo2"/>
        <w:spacing w:line="360" w:lineRule="auto"/>
        <w:ind w:left="567" w:right="567"/>
        <w:jc w:val="both"/>
        <w:rPr>
          <w:rFonts w:ascii="Book Antiqua" w:eastAsia="Book Antiqua" w:hAnsi="Book Antiqua" w:cs="Book Antiqua"/>
        </w:rPr>
      </w:pPr>
    </w:p>
    <w:p w:rsidR="00AA3A4F" w:rsidRDefault="00CF77AD">
      <w:pPr>
        <w:pStyle w:val="Ttulo2"/>
        <w:spacing w:line="360" w:lineRule="auto"/>
        <w:ind w:left="567" w:right="567"/>
        <w:jc w:val="both"/>
        <w:rPr>
          <w:rFonts w:ascii="Book Antiqua" w:eastAsia="Book Antiqua" w:hAnsi="Book Antiqua" w:cs="Book Antiqua"/>
          <w:b w:val="0"/>
        </w:rPr>
      </w:pPr>
      <w:r>
        <w:rPr>
          <w:rFonts w:ascii="Book Antiqua" w:eastAsia="Book Antiqua" w:hAnsi="Book Antiqua" w:cs="Book Antiqua"/>
        </w:rPr>
        <w:t>Clase n°24 - de 18.00 a 19.30 hs.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Aspectos impositivos y contables vinculados a la función del encargado del Registro Seccional.</w:t>
      </w:r>
    </w:p>
    <w:p w:rsidR="00AA3A4F" w:rsidRDefault="00CF77AD">
      <w:pPr>
        <w:spacing w:line="360" w:lineRule="auto"/>
        <w:ind w:left="567" w:right="567"/>
        <w:jc w:val="both"/>
        <w:rPr>
          <w:rFonts w:ascii="Book Antiqua" w:eastAsia="Book Antiqua" w:hAnsi="Book Antiqua" w:cs="Book Antiqua"/>
          <w:i/>
        </w:rPr>
      </w:pPr>
      <w:r>
        <w:rPr>
          <w:rFonts w:ascii="Book Antiqua" w:eastAsia="Book Antiqua" w:hAnsi="Book Antiqua" w:cs="Book Antiqua"/>
          <w:i/>
        </w:rPr>
        <w:t xml:space="preserve">Expositores: </w:t>
      </w:r>
      <w:proofErr w:type="spellStart"/>
      <w:r>
        <w:rPr>
          <w:rFonts w:ascii="Book Antiqua" w:eastAsia="Book Antiqua" w:hAnsi="Book Antiqua" w:cs="Book Antiqua"/>
          <w:i/>
        </w:rPr>
        <w:t>Cdora</w:t>
      </w:r>
      <w:proofErr w:type="spellEnd"/>
      <w:r>
        <w:rPr>
          <w:rFonts w:ascii="Book Antiqua" w:eastAsia="Book Antiqua" w:hAnsi="Book Antiqua" w:cs="Book Antiqua"/>
          <w:i/>
        </w:rPr>
        <w:t xml:space="preserve">. Adriana Elizondo; </w:t>
      </w:r>
      <w:proofErr w:type="spellStart"/>
      <w:r>
        <w:rPr>
          <w:rFonts w:ascii="Book Antiqua" w:eastAsia="Book Antiqua" w:hAnsi="Book Antiqua" w:cs="Book Antiqua"/>
          <w:i/>
        </w:rPr>
        <w:t>Cdor</w:t>
      </w:r>
      <w:proofErr w:type="spellEnd"/>
      <w:r>
        <w:rPr>
          <w:rFonts w:ascii="Book Antiqua" w:eastAsia="Book Antiqua" w:hAnsi="Book Antiqua" w:cs="Book Antiqua"/>
          <w:i/>
        </w:rPr>
        <w:t>. Ulises Novoa</w:t>
      </w:r>
    </w:p>
    <w:p w:rsidR="00AA3A4F" w:rsidRDefault="00AA3A4F">
      <w:pPr>
        <w:pStyle w:val="Ttulo2"/>
        <w:spacing w:line="360" w:lineRule="auto"/>
        <w:ind w:left="567" w:right="567"/>
        <w:jc w:val="both"/>
        <w:rPr>
          <w:rFonts w:ascii="Book Antiqua" w:eastAsia="Book Antiqua" w:hAnsi="Book Antiqua" w:cs="Book Antiqua"/>
        </w:rPr>
      </w:pPr>
    </w:p>
    <w:p w:rsidR="00AA3A4F" w:rsidRDefault="00AA3A4F">
      <w:pPr>
        <w:pStyle w:val="Ttulo2"/>
        <w:spacing w:line="360" w:lineRule="auto"/>
        <w:ind w:left="567" w:right="567"/>
        <w:jc w:val="both"/>
        <w:rPr>
          <w:rFonts w:ascii="Book Antiqua" w:eastAsia="Book Antiqua" w:hAnsi="Book Antiqua" w:cs="Book Antiqua"/>
        </w:rPr>
      </w:pPr>
    </w:p>
    <w:p w:rsidR="00AA3A4F" w:rsidRDefault="00CF77AD">
      <w:pPr>
        <w:pStyle w:val="Ttulo2"/>
        <w:spacing w:line="360" w:lineRule="auto"/>
        <w:ind w:left="567" w:right="567"/>
        <w:jc w:val="both"/>
        <w:rPr>
          <w:rFonts w:ascii="Book Antiqua" w:eastAsia="Book Antiqua" w:hAnsi="Book Antiqua" w:cs="Book Antiqua"/>
        </w:rPr>
      </w:pPr>
      <w:r>
        <w:rPr>
          <w:rFonts w:ascii="Book Antiqua" w:eastAsia="Book Antiqua" w:hAnsi="Book Antiqua" w:cs="Book Antiqua"/>
        </w:rPr>
        <w:t xml:space="preserve">13° JORNADA: VIERNES 24 DE SEPTIEMBRE </w:t>
      </w:r>
    </w:p>
    <w:p w:rsidR="00AA3A4F" w:rsidRDefault="00CF77AD">
      <w:pPr>
        <w:pStyle w:val="Ttulo2"/>
        <w:spacing w:line="360" w:lineRule="auto"/>
        <w:ind w:left="567" w:right="567"/>
        <w:jc w:val="both"/>
        <w:rPr>
          <w:rFonts w:ascii="Book Antiqua" w:eastAsia="Book Antiqua" w:hAnsi="Book Antiqua" w:cs="Book Antiqua"/>
          <w:b w:val="0"/>
        </w:rPr>
      </w:pPr>
      <w:r>
        <w:rPr>
          <w:rFonts w:ascii="Book Antiqua" w:eastAsia="Book Antiqua" w:hAnsi="Book Antiqua" w:cs="Book Antiqua"/>
        </w:rPr>
        <w:t>Clase n°25 - de 16 a 17.30 hs.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Derecho e informática Jurídica.</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Problemáticas derivadas de la aplicación de herramientas informáticas en la actividad registral. El sistema Único de registración de automotores SURA. Asp</w:t>
      </w:r>
      <w:r>
        <w:rPr>
          <w:rFonts w:ascii="Book Antiqua" w:eastAsia="Book Antiqua" w:hAnsi="Book Antiqua" w:cs="Book Antiqua"/>
          <w:color w:val="000000"/>
        </w:rPr>
        <w:t>ectos prácticos vinculados al tema.</w:t>
      </w:r>
    </w:p>
    <w:p w:rsidR="00AA3A4F" w:rsidRDefault="00CF77AD">
      <w:pPr>
        <w:spacing w:line="360" w:lineRule="auto"/>
        <w:ind w:left="567" w:right="567"/>
        <w:jc w:val="both"/>
        <w:rPr>
          <w:rFonts w:ascii="Book Antiqua" w:eastAsia="Book Antiqua" w:hAnsi="Book Antiqua" w:cs="Book Antiqua"/>
          <w:i/>
        </w:rPr>
      </w:pPr>
      <w:r>
        <w:rPr>
          <w:rFonts w:ascii="Book Antiqua" w:eastAsia="Book Antiqua" w:hAnsi="Book Antiqua" w:cs="Book Antiqua"/>
          <w:i/>
        </w:rPr>
        <w:t>Expositor: Ab. Gabriel Rosa</w:t>
      </w:r>
    </w:p>
    <w:p w:rsidR="00AA3A4F" w:rsidRDefault="00AA3A4F">
      <w:pPr>
        <w:pStyle w:val="Ttulo2"/>
        <w:spacing w:line="360" w:lineRule="auto"/>
        <w:ind w:left="567" w:right="567"/>
        <w:jc w:val="both"/>
        <w:rPr>
          <w:rFonts w:ascii="Book Antiqua" w:eastAsia="Book Antiqua" w:hAnsi="Book Antiqua" w:cs="Book Antiqua"/>
        </w:rPr>
      </w:pPr>
    </w:p>
    <w:p w:rsidR="00AA3A4F" w:rsidRDefault="00CF77AD">
      <w:pPr>
        <w:pStyle w:val="Ttulo2"/>
        <w:spacing w:line="360" w:lineRule="auto"/>
        <w:ind w:left="567" w:right="567"/>
        <w:jc w:val="both"/>
        <w:rPr>
          <w:rFonts w:ascii="Book Antiqua" w:eastAsia="Book Antiqua" w:hAnsi="Book Antiqua" w:cs="Book Antiqua"/>
          <w:b w:val="0"/>
        </w:rPr>
      </w:pPr>
      <w:r>
        <w:rPr>
          <w:rFonts w:ascii="Book Antiqua" w:eastAsia="Book Antiqua" w:hAnsi="Book Antiqua" w:cs="Book Antiqua"/>
        </w:rPr>
        <w:t>Clase n°26 - de 18.00 a 19.30 hs.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Control de gestión de un Registro de Automotor</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rPr>
      </w:pPr>
      <w:r>
        <w:rPr>
          <w:rFonts w:ascii="Book Antiqua" w:eastAsia="Book Antiqua" w:hAnsi="Book Antiqua" w:cs="Book Antiqua"/>
          <w:color w:val="000000"/>
        </w:rPr>
        <w:t>Principios elementales del control. Aplicación a la gestión de un Registro Seccional. Control por personas: fortalezas y debilidades de nuestros empleados. Control por funciones. Control de Procesos. Algunos ejemplos, Especificidad en el trabajo vs. Trabaj</w:t>
      </w:r>
      <w:r>
        <w:rPr>
          <w:rFonts w:ascii="Book Antiqua" w:eastAsia="Book Antiqua" w:hAnsi="Book Antiqua" w:cs="Book Antiqua"/>
          <w:color w:val="000000"/>
        </w:rPr>
        <w:t>o en equipo</w:t>
      </w:r>
      <w:r>
        <w:rPr>
          <w:rFonts w:ascii="Book Antiqua" w:eastAsia="Book Antiqua" w:hAnsi="Book Antiqua" w:cs="Book Antiqua"/>
        </w:rPr>
        <w:t>.</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i/>
          <w:color w:val="000000"/>
        </w:rPr>
      </w:pPr>
      <w:r>
        <w:rPr>
          <w:rFonts w:ascii="Book Antiqua" w:eastAsia="Book Antiqua" w:hAnsi="Book Antiqua" w:cs="Book Antiqua"/>
          <w:i/>
          <w:color w:val="000000"/>
        </w:rPr>
        <w:t>Expositor: Ing. Juan Pan Peralta</w:t>
      </w:r>
    </w:p>
    <w:p w:rsidR="00AA3A4F" w:rsidRDefault="00AA3A4F">
      <w:pPr>
        <w:pStyle w:val="Ttulo2"/>
        <w:spacing w:line="360" w:lineRule="auto"/>
        <w:ind w:left="567" w:right="567"/>
        <w:jc w:val="both"/>
        <w:rPr>
          <w:rFonts w:ascii="Book Antiqua" w:eastAsia="Book Antiqua" w:hAnsi="Book Antiqua" w:cs="Book Antiqua"/>
        </w:rPr>
      </w:pPr>
    </w:p>
    <w:p w:rsidR="00AA3A4F" w:rsidRDefault="00CF77AD">
      <w:pPr>
        <w:pStyle w:val="Ttulo2"/>
        <w:spacing w:line="360" w:lineRule="auto"/>
        <w:ind w:left="567" w:right="567"/>
        <w:jc w:val="both"/>
        <w:rPr>
          <w:rFonts w:ascii="Book Antiqua" w:eastAsia="Book Antiqua" w:hAnsi="Book Antiqua" w:cs="Book Antiqua"/>
        </w:rPr>
      </w:pPr>
      <w:r>
        <w:rPr>
          <w:rFonts w:ascii="Book Antiqua" w:eastAsia="Book Antiqua" w:hAnsi="Book Antiqua" w:cs="Book Antiqua"/>
        </w:rPr>
        <w:t xml:space="preserve">14° JORNADA: VIERNES 8 DE OCTUBRE </w:t>
      </w:r>
    </w:p>
    <w:p w:rsidR="00AA3A4F" w:rsidRDefault="00CF77AD">
      <w:pPr>
        <w:spacing w:line="360" w:lineRule="auto"/>
        <w:ind w:left="567" w:right="567"/>
        <w:jc w:val="both"/>
        <w:rPr>
          <w:rFonts w:ascii="Book Antiqua" w:eastAsia="Book Antiqua" w:hAnsi="Book Antiqua" w:cs="Book Antiqua"/>
          <w:b/>
        </w:rPr>
      </w:pPr>
      <w:r>
        <w:rPr>
          <w:rFonts w:ascii="Book Antiqua" w:eastAsia="Book Antiqua" w:hAnsi="Book Antiqua" w:cs="Book Antiqua"/>
          <w:b/>
        </w:rPr>
        <w:t>Clase n°27 - de 16.00 a 17.30 hs.</w:t>
      </w:r>
    </w:p>
    <w:p w:rsidR="00AA3A4F" w:rsidRDefault="00CF77AD">
      <w:pP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Metodología del trabajo escrito.</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Clase teórico-práctica. Temas a tratar: momentos importantes en el desarrollo de un trabajo monográfico. Es</w:t>
      </w:r>
      <w:r>
        <w:rPr>
          <w:rFonts w:ascii="Book Antiqua" w:eastAsia="Book Antiqua" w:hAnsi="Book Antiqua" w:cs="Book Antiqua"/>
          <w:color w:val="000000"/>
        </w:rPr>
        <w:t>quema general. Búsqueda de bibliografía actualizada en bases de datos. Cómo evitar el plagio. Sugerencias sobre citas y referencias. Estilo de redacción.</w:t>
      </w:r>
    </w:p>
    <w:p w:rsidR="00AA3A4F" w:rsidRDefault="00CF77AD">
      <w:pPr>
        <w:spacing w:line="360" w:lineRule="auto"/>
        <w:ind w:left="567" w:right="567"/>
        <w:jc w:val="both"/>
        <w:rPr>
          <w:rFonts w:ascii="Book Antiqua" w:eastAsia="Book Antiqua" w:hAnsi="Book Antiqua" w:cs="Book Antiqua"/>
          <w:i/>
        </w:rPr>
      </w:pPr>
      <w:r>
        <w:rPr>
          <w:rFonts w:ascii="Book Antiqua" w:eastAsia="Book Antiqua" w:hAnsi="Book Antiqua" w:cs="Book Antiqua"/>
          <w:i/>
        </w:rPr>
        <w:t>Expositora: Lic. Guadalupe Germano</w:t>
      </w:r>
    </w:p>
    <w:p w:rsidR="00AA3A4F" w:rsidRDefault="00AA3A4F">
      <w:pPr>
        <w:pStyle w:val="Ttulo2"/>
        <w:spacing w:line="360" w:lineRule="auto"/>
        <w:ind w:left="567" w:right="567"/>
        <w:jc w:val="both"/>
        <w:rPr>
          <w:rFonts w:ascii="Book Antiqua" w:eastAsia="Book Antiqua" w:hAnsi="Book Antiqua" w:cs="Book Antiqua"/>
        </w:rPr>
      </w:pPr>
    </w:p>
    <w:p w:rsidR="00AA3A4F" w:rsidRDefault="00CF77AD">
      <w:pPr>
        <w:pStyle w:val="Ttulo2"/>
        <w:spacing w:line="360" w:lineRule="auto"/>
        <w:ind w:left="567" w:right="567"/>
        <w:jc w:val="both"/>
        <w:rPr>
          <w:rFonts w:ascii="Book Antiqua" w:eastAsia="Book Antiqua" w:hAnsi="Book Antiqua" w:cs="Book Antiqua"/>
          <w:b w:val="0"/>
        </w:rPr>
      </w:pPr>
      <w:r>
        <w:rPr>
          <w:rFonts w:ascii="Book Antiqua" w:eastAsia="Book Antiqua" w:hAnsi="Book Antiqua" w:cs="Book Antiqua"/>
        </w:rPr>
        <w:t>Clase 28 - de 18.00 a 19.30 hs.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Recursos administrativos y judiciales.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 xml:space="preserve">El recurso previsto por el régimen jurídico automotor y su decreto reglamentario. Formalidades. Efectos. Plazos. Actos impugnables. Recursos jerárquicos implícitos. Recurso judicial. La queja administrativa. Libro de </w:t>
      </w:r>
      <w:r>
        <w:rPr>
          <w:rFonts w:ascii="Book Antiqua" w:eastAsia="Book Antiqua" w:hAnsi="Book Antiqua" w:cs="Book Antiqua"/>
          <w:color w:val="000000"/>
        </w:rPr>
        <w:t>quejas y su tramitación.</w:t>
      </w:r>
    </w:p>
    <w:p w:rsidR="00AA3A4F" w:rsidRDefault="00CF77AD">
      <w:pPr>
        <w:spacing w:line="360" w:lineRule="auto"/>
        <w:ind w:left="567" w:right="567"/>
        <w:jc w:val="both"/>
        <w:rPr>
          <w:rFonts w:ascii="Book Antiqua" w:eastAsia="Book Antiqua" w:hAnsi="Book Antiqua" w:cs="Book Antiqua"/>
          <w:i/>
        </w:rPr>
      </w:pPr>
      <w:r>
        <w:rPr>
          <w:rFonts w:ascii="Book Antiqua" w:eastAsia="Book Antiqua" w:hAnsi="Book Antiqua" w:cs="Book Antiqua"/>
          <w:i/>
        </w:rPr>
        <w:t xml:space="preserve">Expositora: Ab. </w:t>
      </w:r>
      <w:proofErr w:type="spellStart"/>
      <w:r>
        <w:rPr>
          <w:rFonts w:ascii="Book Antiqua" w:eastAsia="Book Antiqua" w:hAnsi="Book Antiqua" w:cs="Book Antiqua"/>
          <w:i/>
        </w:rPr>
        <w:t>Fabiana</w:t>
      </w:r>
      <w:proofErr w:type="spellEnd"/>
      <w:r>
        <w:rPr>
          <w:rFonts w:ascii="Book Antiqua" w:eastAsia="Book Antiqua" w:hAnsi="Book Antiqua" w:cs="Book Antiqua"/>
          <w:i/>
        </w:rPr>
        <w:t xml:space="preserve"> Cerruti</w:t>
      </w:r>
    </w:p>
    <w:p w:rsidR="00AA3A4F" w:rsidRDefault="00AA3A4F">
      <w:pPr>
        <w:pStyle w:val="Ttulo2"/>
        <w:spacing w:line="360" w:lineRule="auto"/>
        <w:ind w:left="567" w:right="567"/>
        <w:jc w:val="both"/>
        <w:rPr>
          <w:rFonts w:ascii="Book Antiqua" w:eastAsia="Book Antiqua" w:hAnsi="Book Antiqua" w:cs="Book Antiqua"/>
        </w:rPr>
      </w:pPr>
    </w:p>
    <w:p w:rsidR="00AA3A4F" w:rsidRDefault="00CF77AD">
      <w:pPr>
        <w:pStyle w:val="Ttulo2"/>
        <w:spacing w:line="360" w:lineRule="auto"/>
        <w:ind w:left="567" w:right="567"/>
        <w:jc w:val="both"/>
        <w:rPr>
          <w:rFonts w:ascii="Book Antiqua" w:eastAsia="Book Antiqua" w:hAnsi="Book Antiqua" w:cs="Book Antiqua"/>
        </w:rPr>
      </w:pPr>
      <w:r>
        <w:rPr>
          <w:rFonts w:ascii="Book Antiqua" w:eastAsia="Book Antiqua" w:hAnsi="Book Antiqua" w:cs="Book Antiqua"/>
        </w:rPr>
        <w:t xml:space="preserve">15° JORNADA: VIERNES 22 DE OCTUBRE </w:t>
      </w:r>
    </w:p>
    <w:p w:rsidR="00AA3A4F" w:rsidRDefault="00CF77AD">
      <w:pPr>
        <w:spacing w:line="360" w:lineRule="auto"/>
        <w:ind w:left="567" w:right="567"/>
        <w:jc w:val="both"/>
        <w:rPr>
          <w:rFonts w:ascii="Book Antiqua" w:eastAsia="Book Antiqua" w:hAnsi="Book Antiqua" w:cs="Book Antiqua"/>
          <w:b/>
        </w:rPr>
      </w:pPr>
      <w:r>
        <w:rPr>
          <w:rFonts w:ascii="Book Antiqua" w:eastAsia="Book Antiqua" w:hAnsi="Book Antiqua" w:cs="Book Antiqua"/>
          <w:b/>
        </w:rPr>
        <w:t>Clase 29 - de 16.00 a 17.30 hs.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 xml:space="preserve">El Encargado de Registro: Naturaleza jurídica. Proceso de selección. Concursos públicos </w:t>
      </w:r>
      <w:r>
        <w:rPr>
          <w:rFonts w:ascii="Book Antiqua" w:eastAsia="Book Antiqua" w:hAnsi="Book Antiqua" w:cs="Book Antiqua"/>
          <w:color w:val="000000"/>
        </w:rPr>
        <w:lastRenderedPageBreak/>
        <w:t>Designación. Derechos y obligaciones del E</w:t>
      </w:r>
      <w:r>
        <w:rPr>
          <w:rFonts w:ascii="Book Antiqua" w:eastAsia="Book Antiqua" w:hAnsi="Book Antiqua" w:cs="Book Antiqua"/>
          <w:color w:val="000000"/>
        </w:rPr>
        <w:t>ncargado de Registro. Prohibiciones e incompatibilidades del Encargado de Registro. Colaboradores del Encargado de Registro. Encargado Suplente y Suplente Interino. Funciones. Responsabilidad disciplinaria.</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Sumario. Sanciones Causas de remoción. Intervención. Información sumaria. Decreto 644/89.</w:t>
      </w:r>
    </w:p>
    <w:p w:rsidR="00AA3A4F" w:rsidRDefault="00CF77AD">
      <w:pPr>
        <w:spacing w:line="360" w:lineRule="auto"/>
        <w:ind w:left="567" w:right="567"/>
        <w:jc w:val="both"/>
        <w:rPr>
          <w:rFonts w:ascii="Book Antiqua" w:eastAsia="Book Antiqua" w:hAnsi="Book Antiqua" w:cs="Book Antiqua"/>
          <w:i/>
        </w:rPr>
      </w:pPr>
      <w:r>
        <w:rPr>
          <w:rFonts w:ascii="Book Antiqua" w:eastAsia="Book Antiqua" w:hAnsi="Book Antiqua" w:cs="Book Antiqua"/>
          <w:i/>
        </w:rPr>
        <w:t>Expositor: Ab. Alejandro Germano</w:t>
      </w:r>
    </w:p>
    <w:p w:rsidR="00AA3A4F" w:rsidRDefault="00AA3A4F">
      <w:pPr>
        <w:pStyle w:val="Ttulo2"/>
        <w:spacing w:line="360" w:lineRule="auto"/>
        <w:ind w:left="567" w:right="567"/>
        <w:jc w:val="both"/>
        <w:rPr>
          <w:rFonts w:ascii="Book Antiqua" w:eastAsia="Book Antiqua" w:hAnsi="Book Antiqua" w:cs="Book Antiqua"/>
        </w:rPr>
      </w:pPr>
    </w:p>
    <w:p w:rsidR="00AA3A4F" w:rsidRDefault="00CF77AD">
      <w:pPr>
        <w:pStyle w:val="Ttulo2"/>
        <w:spacing w:line="360" w:lineRule="auto"/>
        <w:ind w:left="567" w:right="567"/>
        <w:jc w:val="both"/>
        <w:rPr>
          <w:rFonts w:ascii="Book Antiqua" w:eastAsia="Book Antiqua" w:hAnsi="Book Antiqua" w:cs="Book Antiqua"/>
          <w:b w:val="0"/>
        </w:rPr>
      </w:pPr>
      <w:r>
        <w:rPr>
          <w:rFonts w:ascii="Book Antiqua" w:eastAsia="Book Antiqua" w:hAnsi="Book Antiqua" w:cs="Book Antiqua"/>
        </w:rPr>
        <w:t>Clase n°30 - de 18.00 a 19.30 hs.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Responsabilidad Administrativa de los encargados. Régimen de designación, estabilidad, sanciones y</w:t>
      </w:r>
      <w:r>
        <w:rPr>
          <w:rFonts w:ascii="Book Antiqua" w:eastAsia="Book Antiqua" w:hAnsi="Book Antiqua" w:cs="Book Antiqua"/>
          <w:color w:val="000000"/>
        </w:rPr>
        <w:t xml:space="preserve"> remoción de los Encargados de registro: Decreto 644/89 y 2265/94. Análisis de la responsabilidad disciplinaria.</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El sumario administrativo y la información sumaria. Procedimiento, tratamiento y conclusiones.</w:t>
      </w:r>
    </w:p>
    <w:p w:rsidR="00AA3A4F" w:rsidRDefault="00CF77AD">
      <w:pPr>
        <w:spacing w:line="360" w:lineRule="auto"/>
        <w:ind w:left="567" w:right="567"/>
        <w:jc w:val="both"/>
        <w:rPr>
          <w:rFonts w:ascii="Book Antiqua" w:eastAsia="Book Antiqua" w:hAnsi="Book Antiqua" w:cs="Book Antiqua"/>
          <w:i/>
        </w:rPr>
      </w:pPr>
      <w:r>
        <w:rPr>
          <w:rFonts w:ascii="Book Antiqua" w:eastAsia="Book Antiqua" w:hAnsi="Book Antiqua" w:cs="Book Antiqua"/>
          <w:i/>
        </w:rPr>
        <w:t>Expositora: Ab. Mónica Cortés</w:t>
      </w:r>
    </w:p>
    <w:p w:rsidR="00AA3A4F" w:rsidRDefault="00AA3A4F">
      <w:pPr>
        <w:pStyle w:val="Ttulo2"/>
        <w:spacing w:line="360" w:lineRule="auto"/>
        <w:ind w:left="567" w:right="567"/>
        <w:jc w:val="both"/>
        <w:rPr>
          <w:rFonts w:ascii="Book Antiqua" w:eastAsia="Book Antiqua" w:hAnsi="Book Antiqua" w:cs="Book Antiqua"/>
          <w:highlight w:val="yellow"/>
        </w:rPr>
      </w:pPr>
    </w:p>
    <w:p w:rsidR="00AA3A4F" w:rsidRDefault="00CF77AD">
      <w:pPr>
        <w:pStyle w:val="Ttulo2"/>
        <w:spacing w:line="360" w:lineRule="auto"/>
        <w:ind w:left="567" w:right="567"/>
        <w:jc w:val="both"/>
        <w:rPr>
          <w:rFonts w:ascii="Book Antiqua" w:eastAsia="Book Antiqua" w:hAnsi="Book Antiqua" w:cs="Book Antiqua"/>
        </w:rPr>
      </w:pPr>
      <w:r>
        <w:rPr>
          <w:rFonts w:ascii="Book Antiqua" w:eastAsia="Book Antiqua" w:hAnsi="Book Antiqua" w:cs="Book Antiqua"/>
        </w:rPr>
        <w:t>16°JORNADA - VIER</w:t>
      </w:r>
      <w:r>
        <w:rPr>
          <w:rFonts w:ascii="Book Antiqua" w:eastAsia="Book Antiqua" w:hAnsi="Book Antiqua" w:cs="Book Antiqua"/>
        </w:rPr>
        <w:t xml:space="preserve">NES 5 DE NOVIEMBRE - PRESENCIAL </w:t>
      </w:r>
    </w:p>
    <w:p w:rsidR="00AA3A4F" w:rsidRDefault="00CF77AD">
      <w:pPr>
        <w:pStyle w:val="Ttulo2"/>
        <w:spacing w:line="360" w:lineRule="auto"/>
        <w:ind w:left="567" w:right="567"/>
        <w:jc w:val="both"/>
        <w:rPr>
          <w:rFonts w:ascii="Book Antiqua" w:eastAsia="Book Antiqua" w:hAnsi="Book Antiqua" w:cs="Book Antiqua"/>
        </w:rPr>
      </w:pPr>
      <w:r>
        <w:rPr>
          <w:rFonts w:ascii="Book Antiqua" w:eastAsia="Book Antiqua" w:hAnsi="Book Antiqua" w:cs="Book Antiqua"/>
        </w:rPr>
        <w:t>A dictarse en la sede de la Fundación Centro de Estudios Registrales (Moreno 431,  Ciudad Autónoma de Buenos Aires).</w:t>
      </w:r>
    </w:p>
    <w:p w:rsidR="00AA3A4F" w:rsidRDefault="00AA3A4F">
      <w:pPr>
        <w:spacing w:line="360" w:lineRule="auto"/>
        <w:ind w:left="567" w:right="567"/>
        <w:jc w:val="both"/>
        <w:rPr>
          <w:rFonts w:ascii="Book Antiqua" w:eastAsia="Book Antiqua" w:hAnsi="Book Antiqua" w:cs="Book Antiqua"/>
          <w:b/>
        </w:rPr>
      </w:pPr>
    </w:p>
    <w:p w:rsidR="00AA3A4F" w:rsidRDefault="00CF77AD">
      <w:pPr>
        <w:spacing w:line="360" w:lineRule="auto"/>
        <w:ind w:left="567" w:right="567"/>
        <w:jc w:val="both"/>
        <w:rPr>
          <w:rFonts w:ascii="Book Antiqua" w:eastAsia="Book Antiqua" w:hAnsi="Book Antiqua" w:cs="Book Antiqua"/>
          <w:b/>
        </w:rPr>
      </w:pPr>
      <w:r>
        <w:rPr>
          <w:rFonts w:ascii="Book Antiqua" w:eastAsia="Book Antiqua" w:hAnsi="Book Antiqua" w:cs="Book Antiqua"/>
          <w:b/>
        </w:rPr>
        <w:t>Clase n°31</w:t>
      </w:r>
    </w:p>
    <w:p w:rsidR="00AA3A4F" w:rsidRDefault="00CF77AD">
      <w:pPr>
        <w:spacing w:line="360" w:lineRule="auto"/>
        <w:ind w:left="567" w:right="567"/>
        <w:jc w:val="both"/>
        <w:rPr>
          <w:rFonts w:ascii="Book Antiqua" w:eastAsia="Book Antiqua" w:hAnsi="Book Antiqua" w:cs="Book Antiqua"/>
          <w:b/>
        </w:rPr>
      </w:pPr>
      <w:r>
        <w:rPr>
          <w:rFonts w:ascii="Book Antiqua" w:eastAsia="Book Antiqua" w:hAnsi="Book Antiqua" w:cs="Book Antiqua"/>
          <w:b/>
        </w:rPr>
        <w:t xml:space="preserve">De 9 a 11hs - </w:t>
      </w:r>
      <w:r>
        <w:rPr>
          <w:rFonts w:ascii="Book Antiqua" w:eastAsia="Book Antiqua" w:hAnsi="Book Antiqua" w:cs="Book Antiqua"/>
        </w:rPr>
        <w:t>Prevención del lavado de activos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Su incidencia en la actividad del Registro de la Propiedad Automotor. Aspectos generales. Estándares internacionales y normativa local. Cumplimiento de la normativa específica del sector.</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i/>
          <w:color w:val="000000"/>
        </w:rPr>
      </w:pPr>
      <w:r>
        <w:rPr>
          <w:rFonts w:ascii="Book Antiqua" w:eastAsia="Book Antiqua" w:hAnsi="Book Antiqua" w:cs="Book Antiqua"/>
          <w:i/>
          <w:color w:val="000000"/>
        </w:rPr>
        <w:t>Expositor: Ab. Luis Gómez García</w:t>
      </w:r>
    </w:p>
    <w:p w:rsidR="00AA3A4F" w:rsidRDefault="00AA3A4F">
      <w:pPr>
        <w:pBdr>
          <w:top w:val="nil"/>
          <w:left w:val="nil"/>
          <w:bottom w:val="nil"/>
          <w:right w:val="nil"/>
          <w:between w:val="nil"/>
        </w:pBdr>
        <w:spacing w:line="360" w:lineRule="auto"/>
        <w:ind w:left="567" w:right="567"/>
        <w:jc w:val="both"/>
        <w:rPr>
          <w:rFonts w:ascii="Book Antiqua" w:eastAsia="Book Antiqua" w:hAnsi="Book Antiqua" w:cs="Book Antiqua"/>
          <w:color w:val="000000"/>
          <w:sz w:val="19"/>
          <w:szCs w:val="19"/>
        </w:rPr>
      </w:pPr>
    </w:p>
    <w:p w:rsidR="00AA3A4F" w:rsidRDefault="00CF77AD">
      <w:pPr>
        <w:pStyle w:val="Ttulo2"/>
        <w:spacing w:line="360" w:lineRule="auto"/>
        <w:ind w:left="567" w:right="567"/>
        <w:jc w:val="both"/>
        <w:rPr>
          <w:rFonts w:ascii="Book Antiqua" w:eastAsia="Book Antiqua" w:hAnsi="Book Antiqua" w:cs="Book Antiqua"/>
          <w:b w:val="0"/>
        </w:rPr>
      </w:pPr>
      <w:r>
        <w:rPr>
          <w:rFonts w:ascii="Book Antiqua" w:eastAsia="Book Antiqua" w:hAnsi="Book Antiqua" w:cs="Book Antiqua"/>
        </w:rPr>
        <w:t xml:space="preserve">De 11.30 a 13.30hs </w:t>
      </w:r>
      <w:r>
        <w:rPr>
          <w:rFonts w:ascii="Book Antiqua" w:eastAsia="Book Antiqua" w:hAnsi="Book Antiqua" w:cs="Book Antiqua"/>
          <w:b w:val="0"/>
        </w:rPr>
        <w:t>– Taller de Casos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 xml:space="preserve">Exposición de casos prácticos sobre </w:t>
      </w:r>
      <w:r>
        <w:rPr>
          <w:rFonts w:ascii="Book Antiqua" w:eastAsia="Book Antiqua" w:hAnsi="Book Antiqua" w:cs="Book Antiqua"/>
        </w:rPr>
        <w:t>trámites</w:t>
      </w:r>
      <w:r>
        <w:rPr>
          <w:rFonts w:ascii="Book Antiqua" w:eastAsia="Book Antiqua" w:hAnsi="Book Antiqua" w:cs="Book Antiqua"/>
          <w:color w:val="000000"/>
        </w:rPr>
        <w:t xml:space="preserve"> varios: la clase comenzará con la exposición de ciertos casos que los alumnos deberán ir resolviendo, a partir del intercambio de ideas y las consultas que irán haciendo al docente. Se llegará </w:t>
      </w:r>
      <w:r>
        <w:rPr>
          <w:rFonts w:ascii="Book Antiqua" w:eastAsia="Book Antiqua" w:hAnsi="Book Antiqua" w:cs="Book Antiqua"/>
          <w:color w:val="000000"/>
        </w:rPr>
        <w:t>a diversas resoluciones, teniendo en cuenta los distintos criterios de los participantes.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 xml:space="preserve">El alumno podrá exponer situaciones concretas que se presentan diariamente en los Seccionales, de modo que el intercambio con los compañeros pueda enriquecerlo. </w:t>
      </w:r>
    </w:p>
    <w:p w:rsidR="00AA3A4F" w:rsidRDefault="00AA3A4F">
      <w:pPr>
        <w:pBdr>
          <w:top w:val="nil"/>
          <w:left w:val="nil"/>
          <w:bottom w:val="nil"/>
          <w:right w:val="nil"/>
          <w:between w:val="nil"/>
        </w:pBdr>
        <w:spacing w:line="360" w:lineRule="auto"/>
        <w:ind w:left="567" w:right="567"/>
        <w:jc w:val="both"/>
        <w:rPr>
          <w:rFonts w:ascii="Book Antiqua" w:eastAsia="Book Antiqua" w:hAnsi="Book Antiqua" w:cs="Book Antiqua"/>
          <w:b/>
          <w:color w:val="000000"/>
        </w:rPr>
      </w:pPr>
    </w:p>
    <w:p w:rsidR="00AA3A4F" w:rsidRDefault="00AA3A4F">
      <w:pPr>
        <w:pBdr>
          <w:top w:val="nil"/>
          <w:left w:val="nil"/>
          <w:bottom w:val="nil"/>
          <w:right w:val="nil"/>
          <w:between w:val="nil"/>
        </w:pBdr>
        <w:spacing w:line="360" w:lineRule="auto"/>
        <w:ind w:left="567" w:right="567"/>
        <w:jc w:val="both"/>
        <w:rPr>
          <w:rFonts w:ascii="Book Antiqua" w:eastAsia="Book Antiqua" w:hAnsi="Book Antiqua" w:cs="Book Antiqua"/>
          <w:b/>
        </w:rPr>
      </w:pPr>
    </w:p>
    <w:p w:rsidR="00AA3A4F" w:rsidRDefault="00AA3A4F">
      <w:pPr>
        <w:pBdr>
          <w:top w:val="nil"/>
          <w:left w:val="nil"/>
          <w:bottom w:val="nil"/>
          <w:right w:val="nil"/>
          <w:between w:val="nil"/>
        </w:pBdr>
        <w:spacing w:line="360" w:lineRule="auto"/>
        <w:ind w:left="567" w:right="567"/>
        <w:jc w:val="both"/>
        <w:rPr>
          <w:rFonts w:ascii="Book Antiqua" w:eastAsia="Book Antiqua" w:hAnsi="Book Antiqua" w:cs="Book Antiqua"/>
          <w:b/>
        </w:rPr>
      </w:pPr>
    </w:p>
    <w:p w:rsidR="00AA3A4F" w:rsidRDefault="00AA3A4F">
      <w:pPr>
        <w:pBdr>
          <w:top w:val="nil"/>
          <w:left w:val="nil"/>
          <w:bottom w:val="nil"/>
          <w:right w:val="nil"/>
          <w:between w:val="nil"/>
        </w:pBdr>
        <w:spacing w:line="360" w:lineRule="auto"/>
        <w:ind w:left="567" w:right="567"/>
        <w:jc w:val="both"/>
        <w:rPr>
          <w:rFonts w:ascii="Book Antiqua" w:eastAsia="Book Antiqua" w:hAnsi="Book Antiqua" w:cs="Book Antiqua"/>
          <w:b/>
        </w:rPr>
      </w:pPr>
    </w:p>
    <w:p w:rsidR="00AA3A4F" w:rsidRDefault="00AA3A4F">
      <w:pPr>
        <w:pBdr>
          <w:top w:val="nil"/>
          <w:left w:val="nil"/>
          <w:bottom w:val="nil"/>
          <w:right w:val="nil"/>
          <w:between w:val="nil"/>
        </w:pBdr>
        <w:spacing w:line="360" w:lineRule="auto"/>
        <w:ind w:left="567" w:right="567"/>
        <w:jc w:val="both"/>
        <w:rPr>
          <w:rFonts w:ascii="Book Antiqua" w:eastAsia="Book Antiqua" w:hAnsi="Book Antiqua" w:cs="Book Antiqua"/>
          <w:b/>
        </w:rPr>
      </w:pP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sz w:val="32"/>
          <w:szCs w:val="32"/>
        </w:rPr>
      </w:pPr>
      <w:r>
        <w:rPr>
          <w:rFonts w:ascii="Book Antiqua" w:eastAsia="Book Antiqua" w:hAnsi="Book Antiqua" w:cs="Book Antiqua"/>
          <w:b/>
          <w:color w:val="000000"/>
        </w:rPr>
        <w:t>Clase n°32</w:t>
      </w:r>
    </w:p>
    <w:p w:rsidR="00AA3A4F" w:rsidRDefault="00CF77AD">
      <w:pPr>
        <w:pStyle w:val="Ttulo2"/>
        <w:spacing w:line="360" w:lineRule="auto"/>
        <w:ind w:left="567" w:right="567"/>
        <w:jc w:val="both"/>
        <w:rPr>
          <w:rFonts w:ascii="Book Antiqua" w:eastAsia="Book Antiqua" w:hAnsi="Book Antiqua" w:cs="Book Antiqua"/>
          <w:b w:val="0"/>
        </w:rPr>
      </w:pPr>
      <w:r>
        <w:rPr>
          <w:rFonts w:ascii="Book Antiqua" w:eastAsia="Book Antiqua" w:hAnsi="Book Antiqua" w:cs="Book Antiqua"/>
        </w:rPr>
        <w:t xml:space="preserve">De 15.00 a 17.30hs </w:t>
      </w:r>
      <w:r>
        <w:rPr>
          <w:rFonts w:ascii="Book Antiqua" w:eastAsia="Book Antiqua" w:hAnsi="Book Antiqua" w:cs="Book Antiqua"/>
          <w:b w:val="0"/>
        </w:rPr>
        <w:t>– Taller de Casos</w:t>
      </w:r>
    </w:p>
    <w:p w:rsidR="00AA3A4F" w:rsidRDefault="00AA3A4F">
      <w:pPr>
        <w:pBdr>
          <w:top w:val="nil"/>
          <w:left w:val="nil"/>
          <w:bottom w:val="nil"/>
          <w:right w:val="nil"/>
          <w:between w:val="nil"/>
        </w:pBdr>
        <w:spacing w:line="360" w:lineRule="auto"/>
        <w:ind w:left="567" w:right="567"/>
        <w:jc w:val="both"/>
        <w:rPr>
          <w:rFonts w:ascii="Book Antiqua" w:eastAsia="Book Antiqua" w:hAnsi="Book Antiqua" w:cs="Book Antiqua"/>
          <w:b/>
          <w:color w:val="000000"/>
          <w:sz w:val="19"/>
          <w:szCs w:val="19"/>
        </w:rPr>
      </w:pPr>
    </w:p>
    <w:p w:rsidR="00AA3A4F" w:rsidRDefault="00CF77AD">
      <w:pPr>
        <w:spacing w:line="360" w:lineRule="auto"/>
        <w:ind w:left="567" w:right="567"/>
        <w:jc w:val="both"/>
        <w:rPr>
          <w:rFonts w:ascii="Book Antiqua" w:eastAsia="Book Antiqua" w:hAnsi="Book Antiqua" w:cs="Book Antiqua"/>
          <w:b/>
        </w:rPr>
      </w:pPr>
      <w:r>
        <w:rPr>
          <w:rFonts w:ascii="Book Antiqua" w:eastAsia="Book Antiqua" w:hAnsi="Book Antiqua" w:cs="Book Antiqua"/>
          <w:b/>
        </w:rPr>
        <w:t>De 17:30 a 19:00hs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La Dirección Nacional de los Registros Nacionales de la Propiedad del Automotor y Créditos Prendarios frente a la actualidad registral. La comercialización de automotores y su impacto en la registración. Herramientas para la prestación de un servicio de ex</w:t>
      </w:r>
      <w:r>
        <w:rPr>
          <w:rFonts w:ascii="Book Antiqua" w:eastAsia="Book Antiqua" w:hAnsi="Book Antiqua" w:cs="Book Antiqua"/>
          <w:color w:val="000000"/>
        </w:rPr>
        <w:t>celencia.</w:t>
      </w:r>
    </w:p>
    <w:p w:rsidR="00AA3A4F" w:rsidRDefault="00CF77AD">
      <w:pPr>
        <w:spacing w:line="360" w:lineRule="auto"/>
        <w:ind w:left="567" w:right="567"/>
        <w:jc w:val="both"/>
        <w:rPr>
          <w:rFonts w:ascii="Book Antiqua" w:eastAsia="Book Antiqua" w:hAnsi="Book Antiqua" w:cs="Book Antiqua"/>
          <w:i/>
        </w:rPr>
      </w:pPr>
      <w:r>
        <w:rPr>
          <w:rFonts w:ascii="Book Antiqua" w:eastAsia="Book Antiqua" w:hAnsi="Book Antiqua" w:cs="Book Antiqua"/>
          <w:i/>
        </w:rPr>
        <w:t>Expositora: Ab. María Eugenia Doro Urquiza</w:t>
      </w:r>
    </w:p>
    <w:p w:rsidR="00AA3A4F" w:rsidRDefault="00AA3A4F">
      <w:pPr>
        <w:pBdr>
          <w:top w:val="nil"/>
          <w:left w:val="nil"/>
          <w:bottom w:val="nil"/>
          <w:right w:val="nil"/>
          <w:between w:val="nil"/>
        </w:pBdr>
        <w:spacing w:line="360" w:lineRule="auto"/>
        <w:ind w:left="567" w:right="567"/>
        <w:jc w:val="both"/>
        <w:rPr>
          <w:rFonts w:ascii="Book Antiqua" w:eastAsia="Book Antiqua" w:hAnsi="Book Antiqua" w:cs="Book Antiqua"/>
          <w:i/>
          <w:color w:val="000000"/>
          <w:sz w:val="24"/>
          <w:szCs w:val="24"/>
        </w:rPr>
      </w:pPr>
    </w:p>
    <w:p w:rsidR="00AA3A4F" w:rsidRDefault="00CF77AD">
      <w:pPr>
        <w:spacing w:line="360" w:lineRule="auto"/>
        <w:ind w:left="567" w:right="567"/>
        <w:jc w:val="both"/>
        <w:rPr>
          <w:rFonts w:ascii="Book Antiqua" w:eastAsia="Book Antiqua" w:hAnsi="Book Antiqua" w:cs="Book Antiqua"/>
          <w:b/>
          <w:i/>
          <w:sz w:val="24"/>
          <w:szCs w:val="24"/>
        </w:rPr>
      </w:pPr>
      <w:r>
        <w:rPr>
          <w:rFonts w:ascii="Book Antiqua" w:eastAsia="Book Antiqua" w:hAnsi="Book Antiqua" w:cs="Book Antiqua"/>
          <w:b/>
          <w:i/>
          <w:sz w:val="24"/>
          <w:szCs w:val="24"/>
        </w:rPr>
        <w:t>PROCESO DE ADMISIÓN</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Los aspirantes deberán realizar el proceso de admisión acompañando la documentación requerida presentándola vía mail cuando les sea requerida.</w:t>
      </w:r>
    </w:p>
    <w:p w:rsidR="00AA3A4F" w:rsidRDefault="00CF77AD">
      <w:pPr>
        <w:numPr>
          <w:ilvl w:val="1"/>
          <w:numId w:val="1"/>
        </w:numPr>
        <w:pBdr>
          <w:top w:val="nil"/>
          <w:left w:val="nil"/>
          <w:bottom w:val="nil"/>
          <w:right w:val="nil"/>
          <w:between w:val="nil"/>
        </w:pBdr>
        <w:tabs>
          <w:tab w:val="left" w:pos="1675"/>
        </w:tabs>
        <w:spacing w:line="360" w:lineRule="auto"/>
        <w:ind w:left="567" w:right="567" w:firstLine="0"/>
        <w:jc w:val="both"/>
        <w:rPr>
          <w:rFonts w:ascii="Book Antiqua" w:eastAsia="Book Antiqua" w:hAnsi="Book Antiqua" w:cs="Book Antiqua"/>
          <w:color w:val="000000"/>
        </w:rPr>
      </w:pPr>
      <w:r>
        <w:rPr>
          <w:rFonts w:ascii="Book Antiqua" w:eastAsia="Book Antiqua" w:hAnsi="Book Antiqua" w:cs="Book Antiqua"/>
          <w:color w:val="000000"/>
        </w:rPr>
        <w:t>Copia del Título de Grado o Fotocopia de la Designación de Encargado Titular, Suplente o Interventor expedida por la autoridad competente.</w:t>
      </w:r>
    </w:p>
    <w:p w:rsidR="00AA3A4F" w:rsidRDefault="00CF77AD">
      <w:pPr>
        <w:numPr>
          <w:ilvl w:val="1"/>
          <w:numId w:val="1"/>
        </w:numPr>
        <w:pBdr>
          <w:top w:val="nil"/>
          <w:left w:val="nil"/>
          <w:bottom w:val="nil"/>
          <w:right w:val="nil"/>
          <w:between w:val="nil"/>
        </w:pBdr>
        <w:tabs>
          <w:tab w:val="left" w:pos="1675"/>
        </w:tabs>
        <w:spacing w:line="360" w:lineRule="auto"/>
        <w:ind w:left="567" w:right="567" w:firstLine="0"/>
        <w:jc w:val="both"/>
        <w:rPr>
          <w:rFonts w:ascii="Book Antiqua" w:eastAsia="Book Antiqua" w:hAnsi="Book Antiqua" w:cs="Book Antiqua"/>
          <w:color w:val="000000"/>
        </w:rPr>
      </w:pPr>
      <w:r>
        <w:rPr>
          <w:rFonts w:ascii="Book Antiqua" w:eastAsia="Book Antiqua" w:hAnsi="Book Antiqua" w:cs="Book Antiqua"/>
          <w:color w:val="000000"/>
        </w:rPr>
        <w:t>Copia del DNI</w:t>
      </w:r>
    </w:p>
    <w:p w:rsidR="00AA3A4F" w:rsidRDefault="00AA3A4F">
      <w:pPr>
        <w:spacing w:line="360" w:lineRule="auto"/>
        <w:ind w:left="567" w:right="567"/>
        <w:jc w:val="both"/>
        <w:rPr>
          <w:rFonts w:ascii="Book Antiqua" w:eastAsia="Book Antiqua" w:hAnsi="Book Antiqua" w:cs="Book Antiqua"/>
          <w:b/>
          <w:i/>
          <w:sz w:val="24"/>
          <w:szCs w:val="24"/>
        </w:rPr>
      </w:pPr>
    </w:p>
    <w:p w:rsidR="00AA3A4F" w:rsidRDefault="00CF77AD">
      <w:pPr>
        <w:spacing w:line="360" w:lineRule="auto"/>
        <w:ind w:left="567" w:right="567"/>
        <w:jc w:val="both"/>
        <w:rPr>
          <w:rFonts w:ascii="Book Antiqua" w:eastAsia="Book Antiqua" w:hAnsi="Book Antiqua" w:cs="Book Antiqua"/>
          <w:b/>
          <w:i/>
          <w:sz w:val="24"/>
          <w:szCs w:val="24"/>
        </w:rPr>
      </w:pPr>
      <w:r>
        <w:rPr>
          <w:rFonts w:ascii="Book Antiqua" w:eastAsia="Book Antiqua" w:hAnsi="Book Antiqua" w:cs="Book Antiqua"/>
          <w:b/>
          <w:i/>
          <w:sz w:val="24"/>
          <w:szCs w:val="24"/>
        </w:rPr>
        <w:t>ARANCELES</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Valor del Programa: $60.000</w:t>
      </w: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Forma de Pago: el pago puede ser efectuado en 6 cuotas de $10.000 consecutivamente comenzando en abril. Se les darán los datos de la cuenta bancaria para que hagan el depósito/transferencia correspondiente durante los 6 meses.</w:t>
      </w:r>
    </w:p>
    <w:p w:rsidR="00AA3A4F" w:rsidRDefault="00AA3A4F">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p>
    <w:p w:rsidR="00AA3A4F" w:rsidRDefault="00CF77AD">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r>
        <w:rPr>
          <w:rFonts w:ascii="Book Antiqua" w:eastAsia="Book Antiqua" w:hAnsi="Book Antiqua" w:cs="Book Antiqua"/>
          <w:color w:val="000000"/>
        </w:rPr>
        <w:t xml:space="preserve">Para los socios de </w:t>
      </w:r>
      <w:r>
        <w:rPr>
          <w:rFonts w:ascii="Book Antiqua" w:eastAsia="Book Antiqua" w:hAnsi="Book Antiqua" w:cs="Book Antiqua"/>
          <w:i/>
          <w:color w:val="000000"/>
        </w:rPr>
        <w:t xml:space="preserve">AAERPA </w:t>
      </w:r>
      <w:r>
        <w:rPr>
          <w:rFonts w:ascii="Book Antiqua" w:eastAsia="Book Antiqua" w:hAnsi="Book Antiqua" w:cs="Book Antiqua"/>
          <w:color w:val="000000"/>
        </w:rPr>
        <w:t>el</w:t>
      </w:r>
      <w:r>
        <w:rPr>
          <w:rFonts w:ascii="Book Antiqua" w:eastAsia="Book Antiqua" w:hAnsi="Book Antiqua" w:cs="Book Antiqua"/>
          <w:color w:val="000000"/>
        </w:rPr>
        <w:t xml:space="preserve"> valor es $45.000, en 6 cuotas de $7.500.</w:t>
      </w:r>
      <w:r>
        <w:rPr>
          <w:rFonts w:ascii="Book Antiqua" w:eastAsia="Book Antiqua" w:hAnsi="Book Antiqua" w:cs="Book Antiqua"/>
          <w:i/>
          <w:color w:val="000000"/>
        </w:rPr>
        <w:t xml:space="preserve"> </w:t>
      </w:r>
      <w:r>
        <w:rPr>
          <w:rFonts w:ascii="Book Antiqua" w:eastAsia="Book Antiqua" w:hAnsi="Book Antiqua" w:cs="Book Antiqua"/>
          <w:color w:val="000000"/>
        </w:rPr>
        <w:t xml:space="preserve">Se les hará el débito correspondiente durante 6 meses a partir de abril. </w:t>
      </w:r>
    </w:p>
    <w:p w:rsidR="00AA3A4F" w:rsidRDefault="00AA3A4F">
      <w:pPr>
        <w:widowControl/>
        <w:rPr>
          <w:rFonts w:ascii="Times New Roman" w:eastAsia="Times New Roman" w:hAnsi="Times New Roman" w:cs="Times New Roman"/>
          <w:sz w:val="24"/>
          <w:szCs w:val="24"/>
        </w:rPr>
      </w:pPr>
    </w:p>
    <w:tbl>
      <w:tblPr>
        <w:tblStyle w:val="a"/>
        <w:tblW w:w="9026" w:type="dxa"/>
        <w:tblInd w:w="565" w:type="dxa"/>
        <w:tblLayout w:type="fixed"/>
        <w:tblLook w:val="0400"/>
      </w:tblPr>
      <w:tblGrid>
        <w:gridCol w:w="9026"/>
      </w:tblGrid>
      <w:tr w:rsidR="00AA3A4F">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A3A4F" w:rsidRDefault="00CF77AD">
            <w:pPr>
              <w:widowControl/>
              <w:jc w:val="center"/>
              <w:rPr>
                <w:rFonts w:ascii="Times New Roman" w:eastAsia="Times New Roman" w:hAnsi="Times New Roman" w:cs="Times New Roman"/>
                <w:sz w:val="24"/>
                <w:szCs w:val="24"/>
              </w:rPr>
            </w:pPr>
            <w:r>
              <w:rPr>
                <w:rFonts w:ascii="Book Antiqua" w:eastAsia="Book Antiqua" w:hAnsi="Book Antiqua" w:cs="Book Antiqua"/>
                <w:b/>
                <w:color w:val="000000"/>
                <w:sz w:val="28"/>
                <w:szCs w:val="28"/>
              </w:rPr>
              <w:t>Inscripciones</w:t>
            </w:r>
          </w:p>
          <w:p w:rsidR="00AA3A4F" w:rsidRDefault="00CF77AD">
            <w:pPr>
              <w:widowControl/>
              <w:jc w:val="center"/>
              <w:rPr>
                <w:rFonts w:ascii="Times New Roman" w:eastAsia="Times New Roman" w:hAnsi="Times New Roman" w:cs="Times New Roman"/>
                <w:sz w:val="24"/>
                <w:szCs w:val="24"/>
              </w:rPr>
            </w:pPr>
            <w:r>
              <w:rPr>
                <w:rFonts w:ascii="Book Antiqua" w:eastAsia="Book Antiqua" w:hAnsi="Book Antiqua" w:cs="Book Antiqua"/>
                <w:color w:val="000000"/>
                <w:sz w:val="26"/>
                <w:szCs w:val="26"/>
              </w:rPr>
              <w:t xml:space="preserve">Ingresar al siguiente </w:t>
            </w:r>
            <w:hyperlink r:id="rId9">
              <w:r>
                <w:rPr>
                  <w:rFonts w:ascii="Book Antiqua" w:eastAsia="Book Antiqua" w:hAnsi="Book Antiqua" w:cs="Book Antiqua"/>
                  <w:color w:val="0000FF"/>
                  <w:sz w:val="26"/>
                  <w:szCs w:val="26"/>
                  <w:u w:val="single"/>
                </w:rPr>
                <w:t>enlace</w:t>
              </w:r>
            </w:hyperlink>
            <w:r>
              <w:rPr>
                <w:rFonts w:ascii="Book Antiqua" w:eastAsia="Book Antiqua" w:hAnsi="Book Antiqua" w:cs="Book Antiqua"/>
                <w:color w:val="000000"/>
                <w:sz w:val="26"/>
                <w:szCs w:val="26"/>
              </w:rPr>
              <w:t xml:space="preserve"> y completar los datos correspondientes. </w:t>
            </w:r>
          </w:p>
          <w:p w:rsidR="00AA3A4F" w:rsidRDefault="00CF77AD">
            <w:pPr>
              <w:widowControl/>
              <w:jc w:val="center"/>
              <w:rPr>
                <w:rFonts w:ascii="Times New Roman" w:eastAsia="Times New Roman" w:hAnsi="Times New Roman" w:cs="Times New Roman"/>
                <w:sz w:val="24"/>
                <w:szCs w:val="24"/>
              </w:rPr>
            </w:pPr>
            <w:r>
              <w:rPr>
                <w:rFonts w:ascii="Book Antiqua" w:eastAsia="Book Antiqua" w:hAnsi="Book Antiqua" w:cs="Book Antiqua"/>
                <w:color w:val="000000"/>
                <w:sz w:val="26"/>
                <w:szCs w:val="26"/>
              </w:rPr>
              <w:t xml:space="preserve">Para consultas, escribir a </w:t>
            </w:r>
            <w:hyperlink r:id="rId10">
              <w:r>
                <w:rPr>
                  <w:rFonts w:ascii="Book Antiqua" w:eastAsia="Book Antiqua" w:hAnsi="Book Antiqua" w:cs="Book Antiqua"/>
                  <w:color w:val="1155CC"/>
                  <w:sz w:val="26"/>
                  <w:szCs w:val="26"/>
                  <w:u w:val="single"/>
                </w:rPr>
                <w:t>cursos@fucer.com.ar</w:t>
              </w:r>
            </w:hyperlink>
          </w:p>
        </w:tc>
      </w:tr>
    </w:tbl>
    <w:p w:rsidR="00AA3A4F" w:rsidRDefault="00AA3A4F">
      <w:pPr>
        <w:pBdr>
          <w:top w:val="nil"/>
          <w:left w:val="nil"/>
          <w:bottom w:val="nil"/>
          <w:right w:val="nil"/>
          <w:between w:val="nil"/>
        </w:pBdr>
        <w:spacing w:line="360" w:lineRule="auto"/>
        <w:ind w:left="567" w:right="567"/>
        <w:jc w:val="both"/>
        <w:rPr>
          <w:rFonts w:ascii="Book Antiqua" w:eastAsia="Book Antiqua" w:hAnsi="Book Antiqua" w:cs="Book Antiqua"/>
          <w:color w:val="000000"/>
        </w:rPr>
      </w:pPr>
    </w:p>
    <w:sectPr w:rsidR="00AA3A4F" w:rsidSect="00AA3A4F">
      <w:pgSz w:w="12240" w:h="15840"/>
      <w:pgMar w:top="1500" w:right="900" w:bottom="280" w:left="10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D6D89"/>
    <w:multiLevelType w:val="multilevel"/>
    <w:tmpl w:val="4008DA74"/>
    <w:lvl w:ilvl="0">
      <w:start w:val="1"/>
      <w:numFmt w:val="upperLetter"/>
      <w:lvlText w:val="%1)"/>
      <w:lvlJc w:val="left"/>
      <w:pPr>
        <w:ind w:left="944" w:hanging="282"/>
      </w:pPr>
      <w:rPr>
        <w:rFonts w:ascii="Arial" w:eastAsia="Arial" w:hAnsi="Arial" w:cs="Arial"/>
        <w:sz w:val="22"/>
        <w:szCs w:val="22"/>
      </w:rPr>
    </w:lvl>
    <w:lvl w:ilvl="1">
      <w:start w:val="1"/>
      <w:numFmt w:val="bullet"/>
      <w:lvlText w:val="➢"/>
      <w:lvlJc w:val="left"/>
      <w:pPr>
        <w:ind w:left="1674" w:hanging="360"/>
      </w:pPr>
      <w:rPr>
        <w:rFonts w:ascii="MS Gothic" w:eastAsia="MS Gothic" w:hAnsi="MS Gothic" w:cs="MS Gothic"/>
        <w:sz w:val="22"/>
        <w:szCs w:val="22"/>
      </w:rPr>
    </w:lvl>
    <w:lvl w:ilvl="2">
      <w:start w:val="1"/>
      <w:numFmt w:val="bullet"/>
      <w:lvlText w:val="•"/>
      <w:lvlJc w:val="left"/>
      <w:pPr>
        <w:ind w:left="2637" w:hanging="360"/>
      </w:pPr>
    </w:lvl>
    <w:lvl w:ilvl="3">
      <w:start w:val="1"/>
      <w:numFmt w:val="bullet"/>
      <w:lvlText w:val="•"/>
      <w:lvlJc w:val="left"/>
      <w:pPr>
        <w:ind w:left="3595" w:hanging="360"/>
      </w:pPr>
    </w:lvl>
    <w:lvl w:ilvl="4">
      <w:start w:val="1"/>
      <w:numFmt w:val="bullet"/>
      <w:lvlText w:val="•"/>
      <w:lvlJc w:val="left"/>
      <w:pPr>
        <w:ind w:left="4553" w:hanging="360"/>
      </w:pPr>
    </w:lvl>
    <w:lvl w:ilvl="5">
      <w:start w:val="1"/>
      <w:numFmt w:val="bullet"/>
      <w:lvlText w:val="•"/>
      <w:lvlJc w:val="left"/>
      <w:pPr>
        <w:ind w:left="5511" w:hanging="360"/>
      </w:pPr>
    </w:lvl>
    <w:lvl w:ilvl="6">
      <w:start w:val="1"/>
      <w:numFmt w:val="bullet"/>
      <w:lvlText w:val="•"/>
      <w:lvlJc w:val="left"/>
      <w:pPr>
        <w:ind w:left="6468" w:hanging="360"/>
      </w:pPr>
    </w:lvl>
    <w:lvl w:ilvl="7">
      <w:start w:val="1"/>
      <w:numFmt w:val="bullet"/>
      <w:lvlText w:val="•"/>
      <w:lvlJc w:val="left"/>
      <w:pPr>
        <w:ind w:left="7426" w:hanging="360"/>
      </w:pPr>
    </w:lvl>
    <w:lvl w:ilvl="8">
      <w:start w:val="1"/>
      <w:numFmt w:val="bullet"/>
      <w:lvlText w:val="•"/>
      <w:lvlJc w:val="left"/>
      <w:pPr>
        <w:ind w:left="8384" w:hanging="360"/>
      </w:pPr>
    </w:lvl>
  </w:abstractNum>
  <w:abstractNum w:abstractNumId="1">
    <w:nsid w:val="1ED038CE"/>
    <w:multiLevelType w:val="multilevel"/>
    <w:tmpl w:val="F75E85E6"/>
    <w:lvl w:ilvl="0">
      <w:start w:val="1"/>
      <w:numFmt w:val="decimal"/>
      <w:lvlText w:val="%1)"/>
      <w:lvlJc w:val="left"/>
      <w:pPr>
        <w:ind w:left="921" w:hanging="259"/>
      </w:pPr>
      <w:rPr>
        <w:rFonts w:ascii="Arial" w:eastAsia="Arial" w:hAnsi="Arial" w:cs="Arial"/>
        <w:sz w:val="22"/>
        <w:szCs w:val="22"/>
      </w:rPr>
    </w:lvl>
    <w:lvl w:ilvl="1">
      <w:start w:val="1"/>
      <w:numFmt w:val="lowerLetter"/>
      <w:lvlText w:val="%2)"/>
      <w:lvlJc w:val="left"/>
      <w:pPr>
        <w:ind w:left="921" w:hanging="259"/>
      </w:pPr>
      <w:rPr>
        <w:rFonts w:ascii="Arial" w:eastAsia="Arial" w:hAnsi="Arial" w:cs="Arial"/>
        <w:sz w:val="22"/>
        <w:szCs w:val="22"/>
      </w:rPr>
    </w:lvl>
    <w:lvl w:ilvl="2">
      <w:start w:val="1"/>
      <w:numFmt w:val="decimal"/>
      <w:lvlText w:val="%3)"/>
      <w:lvlJc w:val="left"/>
      <w:pPr>
        <w:ind w:left="662" w:hanging="263"/>
      </w:pPr>
      <w:rPr>
        <w:rFonts w:ascii="Arial" w:eastAsia="Arial" w:hAnsi="Arial" w:cs="Arial"/>
        <w:sz w:val="22"/>
        <w:szCs w:val="22"/>
      </w:rPr>
    </w:lvl>
    <w:lvl w:ilvl="3">
      <w:start w:val="1"/>
      <w:numFmt w:val="bullet"/>
      <w:lvlText w:val="•"/>
      <w:lvlJc w:val="left"/>
      <w:pPr>
        <w:ind w:left="3004" w:hanging="264"/>
      </w:pPr>
    </w:lvl>
    <w:lvl w:ilvl="4">
      <w:start w:val="1"/>
      <w:numFmt w:val="bullet"/>
      <w:lvlText w:val="•"/>
      <w:lvlJc w:val="left"/>
      <w:pPr>
        <w:ind w:left="4046" w:hanging="263"/>
      </w:pPr>
    </w:lvl>
    <w:lvl w:ilvl="5">
      <w:start w:val="1"/>
      <w:numFmt w:val="bullet"/>
      <w:lvlText w:val="•"/>
      <w:lvlJc w:val="left"/>
      <w:pPr>
        <w:ind w:left="5088" w:hanging="264"/>
      </w:pPr>
    </w:lvl>
    <w:lvl w:ilvl="6">
      <w:start w:val="1"/>
      <w:numFmt w:val="bullet"/>
      <w:lvlText w:val="•"/>
      <w:lvlJc w:val="left"/>
      <w:pPr>
        <w:ind w:left="6131" w:hanging="264"/>
      </w:pPr>
    </w:lvl>
    <w:lvl w:ilvl="7">
      <w:start w:val="1"/>
      <w:numFmt w:val="bullet"/>
      <w:lvlText w:val="•"/>
      <w:lvlJc w:val="left"/>
      <w:pPr>
        <w:ind w:left="7173" w:hanging="264"/>
      </w:pPr>
    </w:lvl>
    <w:lvl w:ilvl="8">
      <w:start w:val="1"/>
      <w:numFmt w:val="bullet"/>
      <w:lvlText w:val="•"/>
      <w:lvlJc w:val="left"/>
      <w:pPr>
        <w:ind w:left="8215" w:hanging="264"/>
      </w:pPr>
    </w:lvl>
  </w:abstractNum>
  <w:abstractNum w:abstractNumId="2">
    <w:nsid w:val="254321C2"/>
    <w:multiLevelType w:val="multilevel"/>
    <w:tmpl w:val="9EC442E6"/>
    <w:lvl w:ilvl="0">
      <w:start w:val="1"/>
      <w:numFmt w:val="bullet"/>
      <w:lvlText w:val="▪"/>
      <w:lvlJc w:val="left"/>
      <w:pPr>
        <w:ind w:left="662" w:hanging="180"/>
      </w:pPr>
      <w:rPr>
        <w:rFonts w:ascii="Arial" w:eastAsia="Arial" w:hAnsi="Arial" w:cs="Arial"/>
        <w:sz w:val="22"/>
        <w:szCs w:val="22"/>
      </w:rPr>
    </w:lvl>
    <w:lvl w:ilvl="1">
      <w:start w:val="1"/>
      <w:numFmt w:val="bullet"/>
      <w:lvlText w:val="•"/>
      <w:lvlJc w:val="left"/>
      <w:pPr>
        <w:ind w:left="1624" w:hanging="180"/>
      </w:pPr>
    </w:lvl>
    <w:lvl w:ilvl="2">
      <w:start w:val="1"/>
      <w:numFmt w:val="bullet"/>
      <w:lvlText w:val="•"/>
      <w:lvlJc w:val="left"/>
      <w:pPr>
        <w:ind w:left="2588" w:hanging="180"/>
      </w:pPr>
    </w:lvl>
    <w:lvl w:ilvl="3">
      <w:start w:val="1"/>
      <w:numFmt w:val="bullet"/>
      <w:lvlText w:val="•"/>
      <w:lvlJc w:val="left"/>
      <w:pPr>
        <w:ind w:left="3552" w:hanging="180"/>
      </w:pPr>
    </w:lvl>
    <w:lvl w:ilvl="4">
      <w:start w:val="1"/>
      <w:numFmt w:val="bullet"/>
      <w:lvlText w:val="•"/>
      <w:lvlJc w:val="left"/>
      <w:pPr>
        <w:ind w:left="4516" w:hanging="180"/>
      </w:pPr>
    </w:lvl>
    <w:lvl w:ilvl="5">
      <w:start w:val="1"/>
      <w:numFmt w:val="bullet"/>
      <w:lvlText w:val="•"/>
      <w:lvlJc w:val="left"/>
      <w:pPr>
        <w:ind w:left="5480" w:hanging="180"/>
      </w:pPr>
    </w:lvl>
    <w:lvl w:ilvl="6">
      <w:start w:val="1"/>
      <w:numFmt w:val="bullet"/>
      <w:lvlText w:val="•"/>
      <w:lvlJc w:val="left"/>
      <w:pPr>
        <w:ind w:left="6444" w:hanging="180"/>
      </w:pPr>
    </w:lvl>
    <w:lvl w:ilvl="7">
      <w:start w:val="1"/>
      <w:numFmt w:val="bullet"/>
      <w:lvlText w:val="•"/>
      <w:lvlJc w:val="left"/>
      <w:pPr>
        <w:ind w:left="7408" w:hanging="180"/>
      </w:pPr>
    </w:lvl>
    <w:lvl w:ilvl="8">
      <w:start w:val="1"/>
      <w:numFmt w:val="bullet"/>
      <w:lvlText w:val="•"/>
      <w:lvlJc w:val="left"/>
      <w:pPr>
        <w:ind w:left="8372"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AA3A4F"/>
    <w:rsid w:val="00AA3A4F"/>
    <w:rsid w:val="00CF77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 w:eastAsia="es-E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A4F"/>
    <w:rPr>
      <w:lang w:bidi="es-ES"/>
    </w:rPr>
  </w:style>
  <w:style w:type="paragraph" w:styleId="Ttulo1">
    <w:name w:val="heading 1"/>
    <w:basedOn w:val="Normal"/>
    <w:uiPriority w:val="9"/>
    <w:qFormat/>
    <w:rsid w:val="00AA3A4F"/>
    <w:pPr>
      <w:spacing w:before="35"/>
      <w:ind w:left="662"/>
      <w:outlineLvl w:val="0"/>
    </w:pPr>
    <w:rPr>
      <w:rFonts w:ascii="Calibri Light" w:eastAsia="Calibri Light" w:hAnsi="Calibri Light" w:cs="Calibri Light"/>
      <w:sz w:val="32"/>
      <w:szCs w:val="32"/>
    </w:rPr>
  </w:style>
  <w:style w:type="paragraph" w:styleId="Ttulo2">
    <w:name w:val="heading 2"/>
    <w:basedOn w:val="Normal"/>
    <w:uiPriority w:val="9"/>
    <w:unhideWhenUsed/>
    <w:qFormat/>
    <w:rsid w:val="00AA3A4F"/>
    <w:pPr>
      <w:ind w:left="662"/>
      <w:outlineLvl w:val="1"/>
    </w:pPr>
    <w:rPr>
      <w:b/>
      <w:bCs/>
    </w:rPr>
  </w:style>
  <w:style w:type="paragraph" w:styleId="Ttulo3">
    <w:name w:val="heading 3"/>
    <w:basedOn w:val="normal0"/>
    <w:next w:val="normal0"/>
    <w:rsid w:val="00AA3A4F"/>
    <w:pPr>
      <w:keepNext/>
      <w:keepLines/>
      <w:spacing w:before="280" w:after="80"/>
      <w:outlineLvl w:val="2"/>
    </w:pPr>
    <w:rPr>
      <w:b/>
      <w:sz w:val="28"/>
      <w:szCs w:val="28"/>
    </w:rPr>
  </w:style>
  <w:style w:type="paragraph" w:styleId="Ttulo4">
    <w:name w:val="heading 4"/>
    <w:basedOn w:val="normal0"/>
    <w:next w:val="normal0"/>
    <w:rsid w:val="00AA3A4F"/>
    <w:pPr>
      <w:keepNext/>
      <w:keepLines/>
      <w:spacing w:before="240" w:after="40"/>
      <w:outlineLvl w:val="3"/>
    </w:pPr>
    <w:rPr>
      <w:b/>
      <w:sz w:val="24"/>
      <w:szCs w:val="24"/>
    </w:rPr>
  </w:style>
  <w:style w:type="paragraph" w:styleId="Ttulo5">
    <w:name w:val="heading 5"/>
    <w:basedOn w:val="normal0"/>
    <w:next w:val="normal0"/>
    <w:rsid w:val="00AA3A4F"/>
    <w:pPr>
      <w:keepNext/>
      <w:keepLines/>
      <w:spacing w:before="220" w:after="40"/>
      <w:outlineLvl w:val="4"/>
    </w:pPr>
    <w:rPr>
      <w:b/>
    </w:rPr>
  </w:style>
  <w:style w:type="paragraph" w:styleId="Ttulo6">
    <w:name w:val="heading 6"/>
    <w:basedOn w:val="normal0"/>
    <w:next w:val="normal0"/>
    <w:rsid w:val="00AA3A4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AA3A4F"/>
  </w:style>
  <w:style w:type="table" w:customStyle="1" w:styleId="TableNormal">
    <w:name w:val="Table Normal"/>
    <w:rsid w:val="00AA3A4F"/>
    <w:tblPr>
      <w:tblCellMar>
        <w:top w:w="0" w:type="dxa"/>
        <w:left w:w="0" w:type="dxa"/>
        <w:bottom w:w="0" w:type="dxa"/>
        <w:right w:w="0" w:type="dxa"/>
      </w:tblCellMar>
    </w:tblPr>
  </w:style>
  <w:style w:type="paragraph" w:styleId="Ttulo">
    <w:name w:val="Title"/>
    <w:basedOn w:val="normal0"/>
    <w:next w:val="normal0"/>
    <w:rsid w:val="00AA3A4F"/>
    <w:pPr>
      <w:keepNext/>
      <w:keepLines/>
      <w:spacing w:before="480" w:after="120"/>
    </w:pPr>
    <w:rPr>
      <w:b/>
      <w:sz w:val="72"/>
      <w:szCs w:val="72"/>
    </w:rPr>
  </w:style>
  <w:style w:type="table" w:customStyle="1" w:styleId="TableNormal0">
    <w:name w:val="Table Normal"/>
    <w:uiPriority w:val="2"/>
    <w:semiHidden/>
    <w:unhideWhenUsed/>
    <w:qFormat/>
    <w:rsid w:val="00AA3A4F"/>
    <w:tblPr>
      <w:tblInd w:w="0" w:type="dxa"/>
      <w:tblCellMar>
        <w:top w:w="0" w:type="dxa"/>
        <w:left w:w="0" w:type="dxa"/>
        <w:bottom w:w="0" w:type="dxa"/>
        <w:right w:w="0" w:type="dxa"/>
      </w:tblCellMar>
    </w:tblPr>
  </w:style>
  <w:style w:type="paragraph" w:styleId="Textoindependiente">
    <w:name w:val="Body Text"/>
    <w:basedOn w:val="Normal"/>
    <w:uiPriority w:val="1"/>
    <w:qFormat/>
    <w:rsid w:val="00AA3A4F"/>
  </w:style>
  <w:style w:type="paragraph" w:styleId="Prrafodelista">
    <w:name w:val="List Paragraph"/>
    <w:basedOn w:val="Normal"/>
    <w:uiPriority w:val="1"/>
    <w:qFormat/>
    <w:rsid w:val="00AA3A4F"/>
    <w:pPr>
      <w:ind w:left="662"/>
    </w:pPr>
  </w:style>
  <w:style w:type="paragraph" w:customStyle="1" w:styleId="TableParagraph">
    <w:name w:val="Table Paragraph"/>
    <w:basedOn w:val="Normal"/>
    <w:uiPriority w:val="1"/>
    <w:qFormat/>
    <w:rsid w:val="00AA3A4F"/>
  </w:style>
  <w:style w:type="paragraph" w:styleId="NormalWeb">
    <w:name w:val="Normal (Web)"/>
    <w:basedOn w:val="Normal"/>
    <w:uiPriority w:val="99"/>
    <w:semiHidden/>
    <w:unhideWhenUsed/>
    <w:rsid w:val="009F631F"/>
    <w:pPr>
      <w:widowControl/>
      <w:spacing w:before="100" w:beforeAutospacing="1" w:after="100" w:afterAutospacing="1"/>
    </w:pPr>
    <w:rPr>
      <w:rFonts w:ascii="Times New Roman" w:eastAsia="Times New Roman" w:hAnsi="Times New Roman" w:cs="Times New Roman"/>
      <w:sz w:val="24"/>
      <w:szCs w:val="24"/>
      <w:lang w:val="es-AR" w:eastAsia="es-AR" w:bidi="ar-SA"/>
    </w:rPr>
  </w:style>
  <w:style w:type="character" w:styleId="Hipervnculo">
    <w:name w:val="Hyperlink"/>
    <w:basedOn w:val="Fuentedeprrafopredeter"/>
    <w:uiPriority w:val="99"/>
    <w:unhideWhenUsed/>
    <w:rsid w:val="009F631F"/>
    <w:rPr>
      <w:color w:val="0000FF"/>
      <w:u w:val="single"/>
    </w:rPr>
  </w:style>
  <w:style w:type="character" w:customStyle="1" w:styleId="UnresolvedMention">
    <w:name w:val="Unresolved Mention"/>
    <w:basedOn w:val="Fuentedeprrafopredeter"/>
    <w:uiPriority w:val="99"/>
    <w:semiHidden/>
    <w:unhideWhenUsed/>
    <w:rsid w:val="00AE7FBE"/>
    <w:rPr>
      <w:color w:val="605E5C"/>
      <w:shd w:val="clear" w:color="auto" w:fill="E1DFDD"/>
    </w:rPr>
  </w:style>
  <w:style w:type="paragraph" w:styleId="Subttulo">
    <w:name w:val="Subtitle"/>
    <w:basedOn w:val="Normal"/>
    <w:next w:val="Normal"/>
    <w:rsid w:val="00AA3A4F"/>
    <w:pPr>
      <w:keepNext/>
      <w:keepLines/>
      <w:spacing w:before="360" w:after="80"/>
    </w:pPr>
    <w:rPr>
      <w:rFonts w:ascii="Georgia" w:eastAsia="Georgia" w:hAnsi="Georgia" w:cs="Georgia"/>
      <w:i/>
      <w:color w:val="666666"/>
      <w:sz w:val="48"/>
      <w:szCs w:val="48"/>
    </w:rPr>
  </w:style>
  <w:style w:type="table" w:customStyle="1" w:styleId="a">
    <w:basedOn w:val="TableNormal0"/>
    <w:rsid w:val="00AA3A4F"/>
    <w:tblPr>
      <w:tblStyleRowBandSize w:val="1"/>
      <w:tblStyleColBandSize w:val="1"/>
      <w:tblInd w:w="0" w:type="dxa"/>
      <w:tblCellMar>
        <w:top w:w="15" w:type="dxa"/>
        <w:left w:w="15" w:type="dxa"/>
        <w:bottom w:w="15" w:type="dxa"/>
        <w:right w:w="15" w:type="dxa"/>
      </w:tblCellMar>
    </w:tblPr>
  </w:style>
</w:styles>
</file>

<file path=word/webSettings.xml><?xml version="1.0" encoding="utf-8"?>
<w:webSettings xmlns:r="http://schemas.openxmlformats.org/officeDocument/2006/relationships" xmlns:w="http://schemas.openxmlformats.org/wordprocessingml/2006/main">
  <w:divs>
    <w:div w:id="626278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ursos@fucer.com.ar" TargetMode="External"/><Relationship Id="rId4" Type="http://schemas.openxmlformats.org/officeDocument/2006/relationships/settings" Target="settings.xml"/><Relationship Id="rId9" Type="http://schemas.openxmlformats.org/officeDocument/2006/relationships/hyperlink" Target="https://forms.gle/gofQdk59N7Jrerep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42z9lrQvHbKFf/CM6cBpR8gd4g==">AMUW2mW/RXc/z4uY394d0+IxjwWzzfSn5o7BKbzL9VRibPu99xZO4UmlD5Hq8d6vCR7H0uKgGJRips6tJdLHNkPytE+3spaJ70uKOJYHgBHUxuiXoJMQdIM=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3131</Words>
  <Characters>17224</Characters>
  <Application>Microsoft Office Word</Application>
  <DocSecurity>0</DocSecurity>
  <Lines>143</Lines>
  <Paragraphs>40</Paragraphs>
  <ScaleCrop>false</ScaleCrop>
  <Company/>
  <LinksUpToDate>false</LinksUpToDate>
  <CharactersWithSpaces>20315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GERMANO</dc:creator>
  <cp:lastModifiedBy>soporte</cp:lastModifiedBy>
  <cp:revision>3</cp:revision>
  <dcterms:created xsi:type="dcterms:W3CDTF">2021-01-28T20:45:00Z</dcterms:created>
  <dcterms:modified xsi:type="dcterms:W3CDTF">2021-04-19T15:48:00Z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Microsoft® Word 2016</vt:lpwstr>
  </property>
  <property fmtid="{D5CDD505-2E9C-101B-9397-08002B2CF9AE}" pid="4" name="LastSaved">
    <vt:filetime>2021-01-28T00:00:00Z</vt:filetime>
  </property>
</Properties>
</file>